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F6" w:rsidRDefault="00DF2FF6" w:rsidP="00DF2FF6">
      <w:pPr>
        <w:ind w:left="-284"/>
        <w:jc w:val="center"/>
      </w:pPr>
    </w:p>
    <w:p w:rsidR="00DF2FF6" w:rsidRDefault="00DF2FF6" w:rsidP="00DF2FF6">
      <w:pPr>
        <w:tabs>
          <w:tab w:val="left" w:pos="2025"/>
        </w:tabs>
        <w:rPr>
          <w:rFonts w:ascii="Times New Roman" w:hAnsi="Times New Roman" w:cs="Times New Roman"/>
          <w:b/>
          <w:sz w:val="4"/>
          <w:szCs w:val="4"/>
        </w:rPr>
      </w:pPr>
    </w:p>
    <w:p w:rsidR="00DF2FF6" w:rsidRDefault="00DF2FF6" w:rsidP="00DF2FF6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13F396" wp14:editId="3374A453">
                <wp:simplePos x="0" y="0"/>
                <wp:positionH relativeFrom="column">
                  <wp:posOffset>424815</wp:posOffset>
                </wp:positionH>
                <wp:positionV relativeFrom="paragraph">
                  <wp:posOffset>90805</wp:posOffset>
                </wp:positionV>
                <wp:extent cx="5372100" cy="11811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FF6" w:rsidRDefault="00DF2FF6" w:rsidP="00DF2FF6">
                            <w:pPr>
                              <w:pStyle w:val="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ПРОФСОЮЗ РАБОТНИКОВ </w:t>
                            </w:r>
                          </w:p>
                          <w:p w:rsidR="00DF2FF6" w:rsidRDefault="00DF2FF6" w:rsidP="00DF2FF6">
                            <w:pPr>
                              <w:pStyle w:val="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НАРОДНОГО ОБРАЗОВАНИЯ И НАУКИ РФ</w:t>
                            </w:r>
                          </w:p>
                          <w:p w:rsidR="00DF2FF6" w:rsidRDefault="007B1683" w:rsidP="007B1683">
                            <w:pPr>
                              <w:pStyle w:val="2"/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t>Мокшанская</w:t>
                            </w:r>
                            <w:proofErr w:type="spellEnd"/>
                            <w:r>
                              <w:t xml:space="preserve"> районная профсоюзная организация работников народного образования и науки.</w:t>
                            </w:r>
                          </w:p>
                          <w:p w:rsidR="00DF2FF6" w:rsidRDefault="00DF2FF6" w:rsidP="00DF2F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.45pt;margin-top:7.15pt;width:423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" o:allowincell="f" filled="f" stroked="f">
                <v:textbox>
                  <w:txbxContent>
                    <w:p w:rsidR="00DF2FF6" w:rsidRDefault="00DF2FF6" w:rsidP="00DF2FF6">
                      <w:pPr>
                        <w:pStyle w:val="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ПРОФСОЮЗ РАБОТНИКОВ </w:t>
                      </w:r>
                    </w:p>
                    <w:p w:rsidR="00DF2FF6" w:rsidRDefault="00DF2FF6" w:rsidP="00DF2FF6">
                      <w:pPr>
                        <w:pStyle w:val="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НАРОДНОГО ОБРАЗОВАНИЯ И НАУКИ РФ</w:t>
                      </w:r>
                    </w:p>
                    <w:p w:rsidR="00DF2FF6" w:rsidRDefault="007B1683" w:rsidP="007B1683">
                      <w:pPr>
                        <w:pStyle w:val="2"/>
                        <w:pBdr>
                          <w:bottom w:val="single" w:sz="12" w:space="1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t>Мокшанская</w:t>
                      </w:r>
                      <w:proofErr w:type="spellEnd"/>
                      <w:r>
                        <w:t xml:space="preserve"> районная профсоюзная организация работников народного образования и науки.</w:t>
                      </w:r>
                    </w:p>
                    <w:p w:rsidR="00DF2FF6" w:rsidRDefault="00DF2FF6" w:rsidP="00DF2FF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DF2FF6" w:rsidRDefault="00235B3E" w:rsidP="00DF2FF6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object w:dxaOrig="1725" w:dyaOrig="1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97.5pt" o:ole="">
            <v:imagedata r:id="rId6" o:title=""/>
          </v:shape>
          <o:OLEObject Type="Embed" ProgID="CorelDRAW.Graphic.14" ShapeID="_x0000_i1025" DrawAspect="Content" ObjectID="_1548077588" r:id="rId7"/>
        </w:object>
      </w:r>
    </w:p>
    <w:p w:rsidR="00DF2FF6" w:rsidRDefault="00DF2FF6" w:rsidP="00DF2FF6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2FF6" w:rsidRDefault="00DF2FF6" w:rsidP="00DF2FF6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2FF6" w:rsidRDefault="00DF2FF6" w:rsidP="00DF2FF6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2FF6" w:rsidRDefault="00DF2FF6" w:rsidP="00DF2FF6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2FF6" w:rsidRDefault="00DF2FF6" w:rsidP="00DF2FF6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2FF6" w:rsidRDefault="009C1134" w:rsidP="00DF2FF6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Пуб</w:t>
      </w:r>
      <w:r w:rsidR="004F76CB">
        <w:rPr>
          <w:rFonts w:ascii="Times New Roman" w:hAnsi="Times New Roman" w:cs="Times New Roman"/>
          <w:b/>
          <w:sz w:val="40"/>
          <w:szCs w:val="40"/>
        </w:rPr>
        <w:t>личный Доклад</w:t>
      </w:r>
    </w:p>
    <w:p w:rsidR="00DF2FF6" w:rsidRDefault="007B1683" w:rsidP="00DF2FF6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Мокшанской</w:t>
      </w:r>
      <w:proofErr w:type="spellEnd"/>
      <w:r w:rsidR="00DF2FF6">
        <w:rPr>
          <w:rFonts w:ascii="Times New Roman" w:hAnsi="Times New Roman" w:cs="Times New Roman"/>
          <w:b/>
          <w:sz w:val="40"/>
          <w:szCs w:val="40"/>
        </w:rPr>
        <w:t xml:space="preserve"> районной</w:t>
      </w:r>
      <w:r>
        <w:rPr>
          <w:rFonts w:ascii="Times New Roman" w:hAnsi="Times New Roman" w:cs="Times New Roman"/>
          <w:b/>
          <w:sz w:val="40"/>
          <w:szCs w:val="40"/>
        </w:rPr>
        <w:t xml:space="preserve"> профсоюзной организации </w:t>
      </w:r>
      <w:r w:rsidR="00DF2FF6">
        <w:rPr>
          <w:rFonts w:ascii="Times New Roman" w:hAnsi="Times New Roman" w:cs="Times New Roman"/>
          <w:b/>
          <w:sz w:val="40"/>
          <w:szCs w:val="40"/>
        </w:rPr>
        <w:t xml:space="preserve"> работников </w:t>
      </w:r>
      <w:r>
        <w:rPr>
          <w:rFonts w:ascii="Times New Roman" w:hAnsi="Times New Roman" w:cs="Times New Roman"/>
          <w:b/>
          <w:sz w:val="40"/>
          <w:szCs w:val="40"/>
        </w:rPr>
        <w:t xml:space="preserve">народного образования и науки </w:t>
      </w:r>
    </w:p>
    <w:p w:rsidR="00DF2FF6" w:rsidRDefault="00DF2FF6" w:rsidP="00DF2FF6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FF6" w:rsidRDefault="00DF2FF6" w:rsidP="00DF2FF6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FF6" w:rsidRDefault="00DF2FF6" w:rsidP="00DF2FF6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FF6" w:rsidRDefault="00DF2FF6" w:rsidP="00DF2FF6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FF6" w:rsidRDefault="00DF2FF6" w:rsidP="00DF2FF6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FF6" w:rsidRDefault="00DF2FF6" w:rsidP="00DF2FF6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FF6" w:rsidRDefault="00DF2FF6" w:rsidP="00DF2FF6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FF6" w:rsidRDefault="00DF2FF6" w:rsidP="00DF2FF6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FF6" w:rsidRDefault="00DF2FF6" w:rsidP="00DF2FF6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DF2FF6" w:rsidRDefault="00DF2FF6" w:rsidP="00DF2FF6">
      <w:pPr>
        <w:tabs>
          <w:tab w:val="left" w:pos="2025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F2FF6" w:rsidRDefault="00DF2FF6" w:rsidP="00DF2FF6">
      <w:pPr>
        <w:tabs>
          <w:tab w:val="left" w:pos="2025"/>
        </w:tabs>
        <w:spacing w:line="48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F2FF6" w:rsidRDefault="00DF2FF6" w:rsidP="00DF2FF6">
      <w:pPr>
        <w:tabs>
          <w:tab w:val="left" w:pos="2025"/>
        </w:tabs>
        <w:spacing w:line="48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Введение………………………………………………………………………….2</w:t>
      </w:r>
    </w:p>
    <w:p w:rsidR="00DF2FF6" w:rsidRDefault="00DF2FF6" w:rsidP="00DF2FF6">
      <w:pPr>
        <w:pStyle w:val="a7"/>
        <w:numPr>
          <w:ilvl w:val="0"/>
          <w:numId w:val="1"/>
        </w:numPr>
        <w:tabs>
          <w:tab w:val="left" w:pos="2025"/>
        </w:tabs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</w:t>
      </w:r>
      <w:r w:rsidR="00CE7417">
        <w:rPr>
          <w:rFonts w:ascii="Times New Roman" w:hAnsi="Times New Roman" w:cs="Times New Roman"/>
          <w:i/>
          <w:sz w:val="28"/>
          <w:szCs w:val="28"/>
        </w:rPr>
        <w:t xml:space="preserve">ткая характеристика </w:t>
      </w:r>
      <w:proofErr w:type="spellStart"/>
      <w:r w:rsidR="00CE7417">
        <w:rPr>
          <w:rFonts w:ascii="Times New Roman" w:hAnsi="Times New Roman" w:cs="Times New Roman"/>
          <w:i/>
          <w:sz w:val="28"/>
          <w:szCs w:val="28"/>
        </w:rPr>
        <w:t>Мокшанской</w:t>
      </w:r>
      <w:proofErr w:type="spellEnd"/>
      <w:r w:rsidR="00CE741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районной </w:t>
      </w:r>
      <w:r w:rsidR="00CE7417">
        <w:rPr>
          <w:rFonts w:ascii="Times New Roman" w:hAnsi="Times New Roman" w:cs="Times New Roman"/>
          <w:i/>
          <w:sz w:val="28"/>
          <w:szCs w:val="28"/>
        </w:rPr>
        <w:t xml:space="preserve">профсоюзной </w:t>
      </w:r>
      <w:r>
        <w:rPr>
          <w:rFonts w:ascii="Times New Roman" w:hAnsi="Times New Roman" w:cs="Times New Roman"/>
          <w:i/>
          <w:sz w:val="28"/>
          <w:szCs w:val="28"/>
        </w:rPr>
        <w:t xml:space="preserve">организации работников </w:t>
      </w:r>
      <w:r w:rsidR="00CE7417">
        <w:rPr>
          <w:rFonts w:ascii="Times New Roman" w:hAnsi="Times New Roman" w:cs="Times New Roman"/>
          <w:i/>
          <w:sz w:val="28"/>
          <w:szCs w:val="28"/>
        </w:rPr>
        <w:t xml:space="preserve">народного образования и науки </w:t>
      </w:r>
      <w:r>
        <w:rPr>
          <w:rFonts w:ascii="Times New Roman" w:hAnsi="Times New Roman" w:cs="Times New Roman"/>
          <w:i/>
          <w:sz w:val="28"/>
          <w:szCs w:val="28"/>
        </w:rPr>
        <w:t>…………….……..…3</w:t>
      </w:r>
    </w:p>
    <w:p w:rsidR="00DF2FF6" w:rsidRDefault="00DF2FF6" w:rsidP="00DF2FF6">
      <w:pPr>
        <w:pStyle w:val="a7"/>
        <w:numPr>
          <w:ilvl w:val="0"/>
          <w:numId w:val="1"/>
        </w:numPr>
        <w:tabs>
          <w:tab w:val="left" w:pos="2025"/>
        </w:tabs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Организационная работа ……………………………………...………….4</w:t>
      </w:r>
    </w:p>
    <w:p w:rsidR="00DF2FF6" w:rsidRDefault="00DF2FF6" w:rsidP="00DF2FF6">
      <w:pPr>
        <w:pStyle w:val="a7"/>
        <w:numPr>
          <w:ilvl w:val="0"/>
          <w:numId w:val="1"/>
        </w:numPr>
        <w:tabs>
          <w:tab w:val="left" w:pos="2025"/>
        </w:tabs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Финансовая работа………………………………………………………..6</w:t>
      </w:r>
    </w:p>
    <w:p w:rsidR="00DF2FF6" w:rsidRDefault="00DF2FF6" w:rsidP="00DF2FF6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Социальное партнерство………………………………………………..6</w:t>
      </w:r>
    </w:p>
    <w:p w:rsidR="00DF2FF6" w:rsidRDefault="00DF2FF6" w:rsidP="00DF2FF6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Правозащитная работа…………………………………………………7</w:t>
      </w:r>
    </w:p>
    <w:p w:rsidR="00DF2FF6" w:rsidRDefault="00DF2FF6" w:rsidP="00DF2FF6">
      <w:pPr>
        <w:pStyle w:val="a7"/>
        <w:numPr>
          <w:ilvl w:val="0"/>
          <w:numId w:val="1"/>
        </w:numPr>
        <w:tabs>
          <w:tab w:val="left" w:pos="2025"/>
        </w:tabs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Учеба профактива ………………………………………………………8</w:t>
      </w:r>
    </w:p>
    <w:p w:rsidR="00DF2FF6" w:rsidRDefault="00DF2FF6" w:rsidP="00DF2FF6">
      <w:pPr>
        <w:pStyle w:val="a7"/>
        <w:numPr>
          <w:ilvl w:val="0"/>
          <w:numId w:val="1"/>
        </w:numPr>
        <w:tabs>
          <w:tab w:val="left" w:pos="2025"/>
        </w:tabs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Коллективные действия…………………………………………………………………. ..9</w:t>
      </w:r>
    </w:p>
    <w:p w:rsidR="00DF2FF6" w:rsidRDefault="00DF2FF6" w:rsidP="00DF2FF6">
      <w:pPr>
        <w:pStyle w:val="a7"/>
        <w:numPr>
          <w:ilvl w:val="0"/>
          <w:numId w:val="1"/>
        </w:numPr>
        <w:tabs>
          <w:tab w:val="left" w:pos="2025"/>
        </w:tabs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Охрана труда     ………………………………………………………….9</w:t>
      </w:r>
    </w:p>
    <w:p w:rsidR="00DF2FF6" w:rsidRDefault="00DF2FF6" w:rsidP="00DF2FF6">
      <w:pPr>
        <w:pStyle w:val="a7"/>
        <w:numPr>
          <w:ilvl w:val="0"/>
          <w:numId w:val="1"/>
        </w:numPr>
        <w:tabs>
          <w:tab w:val="left" w:pos="2025"/>
        </w:tabs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молодежью      ………………………………………………10</w:t>
      </w:r>
    </w:p>
    <w:p w:rsidR="00DF2FF6" w:rsidRDefault="00DF2FF6" w:rsidP="00DF2FF6">
      <w:pPr>
        <w:pStyle w:val="a7"/>
        <w:numPr>
          <w:ilvl w:val="0"/>
          <w:numId w:val="1"/>
        </w:numPr>
        <w:tabs>
          <w:tab w:val="left" w:pos="2025"/>
        </w:tabs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Информационная работа………………………………………………10</w:t>
      </w:r>
    </w:p>
    <w:p w:rsidR="00DF2FF6" w:rsidRDefault="00DF2FF6" w:rsidP="00DF2FF6">
      <w:pPr>
        <w:pStyle w:val="a7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Организация отдыха и оздоровление, меры социальной поддержки членов профсоюза ……………………………………….11 </w:t>
      </w:r>
    </w:p>
    <w:p w:rsidR="00DF2FF6" w:rsidRDefault="00DF2FF6" w:rsidP="00DF2FF6">
      <w:pPr>
        <w:tabs>
          <w:tab w:val="left" w:pos="2025"/>
        </w:tabs>
        <w:spacing w:line="48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Заключение………………………………………………………...………….12</w:t>
      </w:r>
    </w:p>
    <w:p w:rsidR="00DF2FF6" w:rsidRDefault="00DF2FF6" w:rsidP="00DF2FF6">
      <w:pPr>
        <w:pStyle w:val="a7"/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FF6" w:rsidRDefault="00DF2FF6" w:rsidP="00DF2FF6">
      <w:pPr>
        <w:pStyle w:val="a7"/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FF6" w:rsidRDefault="00DF2FF6" w:rsidP="00DF2FF6">
      <w:pPr>
        <w:pStyle w:val="a7"/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FF6" w:rsidRDefault="00DF2FF6" w:rsidP="00DF2FF6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FF6" w:rsidRDefault="00DF2FF6" w:rsidP="00DF2FF6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F2FF6" w:rsidRDefault="00DF2FF6" w:rsidP="00DF2FF6">
      <w:pPr>
        <w:pStyle w:val="a4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настоящего публичного отчета - предоставление информационной открытости и прозрачности в деятельности </w:t>
      </w:r>
      <w:proofErr w:type="spellStart"/>
      <w:r w:rsidR="001D6355">
        <w:rPr>
          <w:sz w:val="28"/>
          <w:szCs w:val="28"/>
        </w:rPr>
        <w:t>Мокшанской</w:t>
      </w:r>
      <w:proofErr w:type="spellEnd"/>
      <w:r>
        <w:rPr>
          <w:sz w:val="28"/>
          <w:szCs w:val="28"/>
        </w:rPr>
        <w:t xml:space="preserve"> районной </w:t>
      </w:r>
      <w:r w:rsidR="001D6355">
        <w:rPr>
          <w:sz w:val="28"/>
          <w:szCs w:val="28"/>
        </w:rPr>
        <w:t>профсоюзной организации рабо</w:t>
      </w:r>
      <w:r>
        <w:rPr>
          <w:sz w:val="28"/>
          <w:szCs w:val="28"/>
        </w:rPr>
        <w:t>тников н</w:t>
      </w:r>
      <w:r w:rsidR="001D6355">
        <w:rPr>
          <w:sz w:val="28"/>
          <w:szCs w:val="28"/>
        </w:rPr>
        <w:t>ародного образования и науки</w:t>
      </w:r>
      <w:proofErr w:type="gramStart"/>
      <w:r w:rsidR="001D6355">
        <w:rPr>
          <w:sz w:val="28"/>
          <w:szCs w:val="28"/>
        </w:rPr>
        <w:t xml:space="preserve"> .</w:t>
      </w:r>
      <w:proofErr w:type="gramEnd"/>
    </w:p>
    <w:p w:rsidR="00DF2FF6" w:rsidRDefault="00DF2FF6" w:rsidP="00DF2FF6">
      <w:pPr>
        <w:pStyle w:val="a4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 - реализовать норму Устава Профсоюза (ст.14, п.5.9.),  предусматривающую ежегодный отчёт выборного профсоюзного органа перед избравшими их организациями Профсоюза.</w:t>
      </w:r>
    </w:p>
    <w:p w:rsidR="00DF2FF6" w:rsidRDefault="00DF2FF6" w:rsidP="00DF2FF6">
      <w:pPr>
        <w:pStyle w:val="a4"/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ежегодного информирования членов Профсоюза, социальных партнёров  и широкой  общественности об основных результатах  деятельности комитета организации Профсоюза  по представительству и защите социально-трудовых прав и профессиональных интересов членов Профсоюза, о развитии социального партнёрства, ходе выполнения коллективных договоров и соглашений.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 </w:t>
      </w:r>
    </w:p>
    <w:p w:rsidR="00DF2FF6" w:rsidRDefault="00DF2FF6" w:rsidP="00DF2FF6">
      <w:pPr>
        <w:pStyle w:val="a4"/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</w:t>
      </w:r>
      <w:r w:rsidR="001D6355">
        <w:rPr>
          <w:sz w:val="28"/>
          <w:szCs w:val="28"/>
        </w:rPr>
        <w:t xml:space="preserve">е направления работы </w:t>
      </w:r>
      <w:proofErr w:type="spellStart"/>
      <w:r w:rsidR="001D6355">
        <w:rPr>
          <w:sz w:val="28"/>
          <w:szCs w:val="28"/>
        </w:rPr>
        <w:t>Мокшанской</w:t>
      </w:r>
      <w:proofErr w:type="spellEnd"/>
      <w:r w:rsidR="001D6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районной </w:t>
      </w:r>
      <w:r w:rsidR="001D6355">
        <w:rPr>
          <w:sz w:val="28"/>
          <w:szCs w:val="28"/>
        </w:rPr>
        <w:t xml:space="preserve">профсоюзной организации </w:t>
      </w:r>
      <w:r>
        <w:rPr>
          <w:sz w:val="28"/>
          <w:szCs w:val="28"/>
        </w:rPr>
        <w:t xml:space="preserve"> работников народного образ</w:t>
      </w:r>
      <w:r w:rsidR="001D6355">
        <w:rPr>
          <w:sz w:val="28"/>
          <w:szCs w:val="28"/>
        </w:rPr>
        <w:t>ования и науки</w:t>
      </w:r>
      <w:proofErr w:type="gramStart"/>
      <w:r w:rsidR="001D6355">
        <w:rPr>
          <w:sz w:val="28"/>
          <w:szCs w:val="28"/>
        </w:rPr>
        <w:t xml:space="preserve"> .</w:t>
      </w:r>
      <w:proofErr w:type="gramEnd"/>
    </w:p>
    <w:p w:rsidR="00DF2FF6" w:rsidRDefault="00DF2FF6" w:rsidP="00DF2FF6">
      <w:pPr>
        <w:pStyle w:val="a4"/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● Защита социально-экономических прав членов профсоюза;</w:t>
      </w:r>
    </w:p>
    <w:p w:rsidR="00DF2FF6" w:rsidRDefault="00DF2FF6" w:rsidP="00DF2FF6">
      <w:pPr>
        <w:pStyle w:val="a4"/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● Правозащитная работа;</w:t>
      </w:r>
    </w:p>
    <w:p w:rsidR="00DF2FF6" w:rsidRDefault="00DF2FF6" w:rsidP="00DF2FF6">
      <w:pPr>
        <w:pStyle w:val="a4"/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● Информационная работа;</w:t>
      </w:r>
    </w:p>
    <w:p w:rsidR="00DF2FF6" w:rsidRDefault="00DF2FF6" w:rsidP="00DF2FF6">
      <w:pPr>
        <w:pStyle w:val="a4"/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● Социальное партнерство;</w:t>
      </w:r>
    </w:p>
    <w:p w:rsidR="00DF2FF6" w:rsidRDefault="00DF2FF6" w:rsidP="00DF2FF6">
      <w:pPr>
        <w:pStyle w:val="a4"/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● Охрана труда и здоровье работников;</w:t>
      </w:r>
    </w:p>
    <w:p w:rsidR="00DF2FF6" w:rsidRDefault="00DF2FF6" w:rsidP="00DF2FF6">
      <w:pPr>
        <w:pStyle w:val="a4"/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● Организационно-финансовое укрепление районной организации;</w:t>
      </w:r>
    </w:p>
    <w:p w:rsidR="00DF2FF6" w:rsidRDefault="00DF2FF6" w:rsidP="00DF2FF6">
      <w:pPr>
        <w:pStyle w:val="a4"/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● Коллективные действия;</w:t>
      </w:r>
    </w:p>
    <w:p w:rsidR="00DF2FF6" w:rsidRDefault="00DF2FF6" w:rsidP="00DF2FF6">
      <w:pPr>
        <w:pStyle w:val="a4"/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● Работа с молодыми педагогами.</w:t>
      </w:r>
    </w:p>
    <w:p w:rsidR="00DF2FF6" w:rsidRDefault="001D6355" w:rsidP="00DF2F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Мокшанского </w:t>
      </w:r>
      <w:r w:rsidR="00DF2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комитета профсоюза, первичных организаций строилась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планами работы областного</w:t>
      </w:r>
      <w:r w:rsidR="00DF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2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районного комитетов профсоюзов и была направлена на выполнение постановлений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Пензенской областной организации </w:t>
      </w:r>
      <w:r w:rsidR="00DF2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народного образования и науки Р.Ф.</w:t>
      </w:r>
      <w:r w:rsidR="00DF2FF6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Плана меропри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по проведению Года правовой культуры в Профсоюзе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F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предусматривающих защиту социально-экономических интересов и прав членов профсоюза.</w:t>
      </w:r>
    </w:p>
    <w:p w:rsidR="00DF2FF6" w:rsidRDefault="00DF2FF6" w:rsidP="00DF2FF6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DF2FF6" w:rsidRDefault="00DF2FF6" w:rsidP="00DF2FF6">
      <w:pPr>
        <w:pStyle w:val="a7"/>
        <w:numPr>
          <w:ilvl w:val="0"/>
          <w:numId w:val="2"/>
        </w:num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Краткая характеристи</w:t>
      </w:r>
      <w:r w:rsidR="001D6355">
        <w:rPr>
          <w:rFonts w:ascii="Times New Roman" w:hAnsi="Times New Roman" w:cs="Times New Roman"/>
          <w:b/>
          <w:i/>
          <w:sz w:val="28"/>
          <w:szCs w:val="28"/>
        </w:rPr>
        <w:t xml:space="preserve">ка </w:t>
      </w:r>
      <w:proofErr w:type="spellStart"/>
      <w:r w:rsidR="001D6355">
        <w:rPr>
          <w:rFonts w:ascii="Times New Roman" w:hAnsi="Times New Roman" w:cs="Times New Roman"/>
          <w:b/>
          <w:i/>
          <w:sz w:val="28"/>
          <w:szCs w:val="28"/>
        </w:rPr>
        <w:t>Мокшанской</w:t>
      </w:r>
      <w:proofErr w:type="spellEnd"/>
      <w:r w:rsidR="001D63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районной организации профсоюза работников народного образования и науки РФ</w:t>
      </w:r>
    </w:p>
    <w:p w:rsidR="00DF2FF6" w:rsidRDefault="00DF2FF6" w:rsidP="00DF2FF6">
      <w:pPr>
        <w:pStyle w:val="a7"/>
        <w:tabs>
          <w:tab w:val="left" w:pos="20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FF6" w:rsidRDefault="0091462E" w:rsidP="0091462E">
      <w:pPr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FF6">
        <w:rPr>
          <w:rFonts w:ascii="Times New Roman" w:hAnsi="Times New Roman" w:cs="Times New Roman"/>
          <w:sz w:val="28"/>
          <w:szCs w:val="28"/>
        </w:rPr>
        <w:t>районная организация профсоюза работников н</w:t>
      </w:r>
      <w:r>
        <w:rPr>
          <w:rFonts w:ascii="Times New Roman" w:hAnsi="Times New Roman" w:cs="Times New Roman"/>
          <w:sz w:val="28"/>
          <w:szCs w:val="28"/>
        </w:rPr>
        <w:t xml:space="preserve">ародного образования и науки </w:t>
      </w:r>
      <w:r w:rsidR="00DF2FF6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 xml:space="preserve">остоит из  </w:t>
      </w:r>
      <w:r w:rsidR="00DF2FF6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первичных профсоюзных организаций: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 xml:space="preserve"> Общ</w:t>
      </w:r>
      <w:r w:rsidR="0091462E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еобразовательные учреждения – 7</w:t>
      </w:r>
      <w:r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;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 xml:space="preserve"> Дошкольны</w:t>
      </w:r>
      <w:r w:rsidR="0091462E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е образовательные учреждения – 7</w:t>
      </w:r>
      <w:r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;</w:t>
      </w:r>
    </w:p>
    <w:p w:rsidR="0091462E" w:rsidRDefault="00DF2FF6" w:rsidP="00DF2FF6">
      <w:pPr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Учреждения дополни</w:t>
      </w:r>
      <w:r w:rsidR="0091462E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тельного образования (детей) – 2</w:t>
      </w:r>
    </w:p>
    <w:p w:rsidR="001D2A76" w:rsidRDefault="00EE1BF0" w:rsidP="00EE1BF0">
      <w:pPr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Другие организации</w:t>
      </w:r>
      <w:proofErr w:type="gramStart"/>
      <w:r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.</w:t>
      </w:r>
    </w:p>
    <w:p w:rsidR="001D2A76" w:rsidRDefault="001D2A76" w:rsidP="00EE1BF0">
      <w:pPr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 xml:space="preserve">Всего работающих в </w:t>
      </w:r>
      <w:proofErr w:type="gramStart"/>
      <w:r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организациях</w:t>
      </w:r>
      <w:proofErr w:type="gramEnd"/>
      <w:r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 xml:space="preserve"> в которых имеются члены профсоюза-402 человека. В том числе молодёжи до 35 лет 28 человек.</w:t>
      </w:r>
    </w:p>
    <w:p w:rsidR="00DF2FF6" w:rsidRPr="00EE1BF0" w:rsidRDefault="001D2A76" w:rsidP="00EE1BF0">
      <w:pPr>
        <w:ind w:firstLine="567"/>
        <w:jc w:val="both"/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Ч</w:t>
      </w:r>
      <w:r w:rsidR="0091462E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 xml:space="preserve">ленов профсоюза </w:t>
      </w:r>
      <w:r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237</w:t>
      </w:r>
      <w:r w:rsidR="0091462E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 xml:space="preserve">   </w:t>
      </w:r>
      <w:r w:rsidR="00DF2FF6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 xml:space="preserve">человек. </w:t>
      </w:r>
      <w:r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Общий о</w:t>
      </w:r>
      <w:r w:rsidR="00DF2FF6">
        <w:rPr>
          <w:rFonts w:ascii="Times New Roman" w:eastAsia="Calibri" w:hAnsi="Times New Roman" w:cs="Times New Roman"/>
          <w:sz w:val="28"/>
          <w:szCs w:val="28"/>
        </w:rPr>
        <w:t>хват профсоюзным членством ср</w:t>
      </w:r>
      <w:r>
        <w:rPr>
          <w:rFonts w:ascii="Times New Roman" w:eastAsia="Calibri" w:hAnsi="Times New Roman" w:cs="Times New Roman"/>
          <w:sz w:val="28"/>
          <w:szCs w:val="28"/>
        </w:rPr>
        <w:t>еди работающих составляет 58,96%, охват профсоюзного членства по категориям членов профсоюза 59%,</w:t>
      </w:r>
      <w:r w:rsidR="00DF2FF6">
        <w:rPr>
          <w:rFonts w:ascii="Times New Roman" w:eastAsia="Calibri" w:hAnsi="Times New Roman" w:cs="Times New Roman"/>
          <w:sz w:val="28"/>
          <w:szCs w:val="28"/>
        </w:rPr>
        <w:t xml:space="preserve"> а по молодежи до 35 лет и</w:t>
      </w:r>
      <w:r>
        <w:rPr>
          <w:rFonts w:ascii="Times New Roman" w:eastAsia="Calibri" w:hAnsi="Times New Roman" w:cs="Times New Roman"/>
          <w:sz w:val="28"/>
          <w:szCs w:val="28"/>
        </w:rPr>
        <w:t>з педагогических работников 50</w:t>
      </w:r>
      <w:r w:rsidR="00DF2FF6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образовательных учреждений сохранили высоки</w:t>
      </w:r>
      <w:r w:rsidR="0091462E">
        <w:rPr>
          <w:rFonts w:ascii="Times New Roman" w:hAnsi="Times New Roman" w:cs="Times New Roman"/>
          <w:sz w:val="28"/>
          <w:szCs w:val="28"/>
        </w:rPr>
        <w:t>й процент профсоюзного членства</w:t>
      </w:r>
      <w:proofErr w:type="gramStart"/>
      <w:r w:rsidR="0091462E">
        <w:rPr>
          <w:rFonts w:ascii="Times New Roman" w:hAnsi="Times New Roman" w:cs="Times New Roman"/>
          <w:sz w:val="28"/>
          <w:szCs w:val="28"/>
        </w:rPr>
        <w:t xml:space="preserve"> </w:t>
      </w:r>
      <w:r w:rsidR="00E065D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065D6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организациях членство составляет от 70 до 100%. </w:t>
      </w:r>
    </w:p>
    <w:p w:rsidR="00DF2FF6" w:rsidRDefault="00E065D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время, в 5</w:t>
      </w:r>
      <w:r w:rsidR="00DF2FF6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организациях охват профсою</w:t>
      </w:r>
      <w:r>
        <w:rPr>
          <w:rFonts w:ascii="Times New Roman" w:hAnsi="Times New Roman" w:cs="Times New Roman"/>
          <w:sz w:val="28"/>
          <w:szCs w:val="28"/>
        </w:rPr>
        <w:t xml:space="preserve">зным членством составляет более </w:t>
      </w:r>
      <w:r w:rsidR="00DF2FF6">
        <w:rPr>
          <w:rFonts w:ascii="Times New Roman" w:hAnsi="Times New Roman" w:cs="Times New Roman"/>
          <w:sz w:val="28"/>
          <w:szCs w:val="28"/>
        </w:rPr>
        <w:t>50%.</w:t>
      </w:r>
      <w:r>
        <w:rPr>
          <w:rFonts w:ascii="Times New Roman" w:hAnsi="Times New Roman" w:cs="Times New Roman"/>
          <w:sz w:val="28"/>
          <w:szCs w:val="28"/>
        </w:rPr>
        <w:t>, в тоже время в 5 первичных профсоюзных организациях</w:t>
      </w:r>
      <w:r w:rsidR="00A5152E">
        <w:rPr>
          <w:rFonts w:ascii="Times New Roman" w:hAnsi="Times New Roman" w:cs="Times New Roman"/>
          <w:sz w:val="28"/>
          <w:szCs w:val="28"/>
        </w:rPr>
        <w:t xml:space="preserve"> охват профсоюзным членством составляет менее 50%.</w:t>
      </w:r>
    </w:p>
    <w:p w:rsidR="00DF2FF6" w:rsidRDefault="0091462E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Мокшанской</w:t>
      </w:r>
      <w:proofErr w:type="spellEnd"/>
      <w:r w:rsidR="00DF2FF6">
        <w:rPr>
          <w:rFonts w:ascii="Times New Roman" w:hAnsi="Times New Roman" w:cs="Times New Roman"/>
          <w:sz w:val="28"/>
          <w:szCs w:val="28"/>
        </w:rPr>
        <w:t xml:space="preserve"> районной организацией профсоюза образования, в помощь председателям ППО, проводятся обучающие семинары по мотивации профсоюзного членства. 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актив в первичных пр</w:t>
      </w:r>
      <w:r w:rsidR="001D2A76">
        <w:rPr>
          <w:rFonts w:ascii="Times New Roman" w:hAnsi="Times New Roman" w:cs="Times New Roman"/>
          <w:sz w:val="28"/>
          <w:szCs w:val="28"/>
        </w:rPr>
        <w:t>офсоюзных организациях - это 139</w:t>
      </w:r>
      <w:r>
        <w:rPr>
          <w:rFonts w:ascii="Times New Roman" w:hAnsi="Times New Roman" w:cs="Times New Roman"/>
          <w:sz w:val="28"/>
          <w:szCs w:val="28"/>
        </w:rPr>
        <w:t xml:space="preserve"> членов профсоюза.</w:t>
      </w:r>
    </w:p>
    <w:p w:rsidR="00DF2FF6" w:rsidRDefault="0091462E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 председателей </w:t>
      </w:r>
      <w:r w:rsidR="00DF2FF6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</w:t>
      </w:r>
      <w:r w:rsidR="00E065D6">
        <w:rPr>
          <w:rFonts w:ascii="Times New Roman" w:hAnsi="Times New Roman" w:cs="Times New Roman"/>
          <w:sz w:val="28"/>
          <w:szCs w:val="28"/>
        </w:rPr>
        <w:t>.7человек</w:t>
      </w:r>
      <w:r w:rsidR="00DF2FF6">
        <w:rPr>
          <w:rFonts w:ascii="Times New Roman" w:hAnsi="Times New Roman" w:cs="Times New Roman"/>
          <w:sz w:val="28"/>
          <w:szCs w:val="28"/>
        </w:rPr>
        <w:t xml:space="preserve"> Президиума</w:t>
      </w:r>
      <w:r w:rsidR="007448C5">
        <w:rPr>
          <w:rFonts w:ascii="Times New Roman" w:hAnsi="Times New Roman" w:cs="Times New Roman"/>
          <w:sz w:val="28"/>
          <w:szCs w:val="28"/>
        </w:rPr>
        <w:t xml:space="preserve"> Мокшанского</w:t>
      </w:r>
      <w:r w:rsidR="00DF2FF6">
        <w:rPr>
          <w:rFonts w:ascii="Times New Roman" w:hAnsi="Times New Roman" w:cs="Times New Roman"/>
          <w:sz w:val="28"/>
          <w:szCs w:val="28"/>
        </w:rPr>
        <w:t xml:space="preserve"> райкома.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Традиционными мероприятиями в организации стали: 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Итоговые отчетно-выборные конференции;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Пленумы, президиумы;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Тематические семинары, круглые столы председателей первичных профсоюзных организаций и работодателей образовательных учреждений по вопросам социального партнерства; </w:t>
      </w:r>
    </w:p>
    <w:p w:rsidR="00DF2FF6" w:rsidRDefault="00F83ACC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Обучающие </w:t>
      </w:r>
      <w:r w:rsidR="009C1134">
        <w:rPr>
          <w:rFonts w:ascii="Times New Roman" w:hAnsi="Times New Roman" w:cs="Times New Roman"/>
          <w:sz w:val="28"/>
          <w:szCs w:val="28"/>
        </w:rPr>
        <w:t>мероприятия</w:t>
      </w:r>
      <w:r w:rsidR="007B1683">
        <w:rPr>
          <w:rFonts w:ascii="Times New Roman" w:hAnsi="Times New Roman" w:cs="Times New Roman"/>
          <w:sz w:val="28"/>
          <w:szCs w:val="28"/>
        </w:rPr>
        <w:t xml:space="preserve"> </w:t>
      </w:r>
      <w:r w:rsidR="00DF2FF6">
        <w:rPr>
          <w:rFonts w:ascii="Times New Roman" w:hAnsi="Times New Roman" w:cs="Times New Roman"/>
          <w:sz w:val="28"/>
          <w:szCs w:val="28"/>
        </w:rPr>
        <w:t xml:space="preserve"> для молодых педагогов;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Индивидуальные и групповые консультации по вопросам разработки и заключения коллективных договоров в образовательных учреждениях;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Консультации для членов профсоюза по вопросам социальной защиты работников образовательных учреждений.</w:t>
      </w:r>
    </w:p>
    <w:p w:rsidR="00DF2FF6" w:rsidRDefault="00DF2FF6" w:rsidP="00DF2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организациях, где есть первичные профсоюзные организации,  заключены и действуют коллективные договоры, и продолжается работа по их обновлению. Только заключение коллективного договора дает возможность участвовать членам коллектива в управлении учреждением, в регулировании трудовых отношений. </w:t>
      </w:r>
    </w:p>
    <w:p w:rsidR="00DF2FF6" w:rsidRDefault="00DF2FF6" w:rsidP="00DF2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FF6" w:rsidRDefault="00DF2FF6" w:rsidP="00DF2FF6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Организационная работа</w:t>
      </w:r>
    </w:p>
    <w:p w:rsidR="00DF2FF6" w:rsidRDefault="007448C5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2016</w:t>
      </w:r>
      <w:r w:rsidR="00F83ACC">
        <w:rPr>
          <w:rFonts w:ascii="Times New Roman" w:hAnsi="Times New Roman" w:cs="Times New Roman"/>
          <w:sz w:val="28"/>
          <w:szCs w:val="28"/>
        </w:rPr>
        <w:t xml:space="preserve"> год проведено пять </w:t>
      </w:r>
      <w:r w:rsidR="00A5152E">
        <w:rPr>
          <w:rFonts w:ascii="Times New Roman" w:hAnsi="Times New Roman" w:cs="Times New Roman"/>
          <w:sz w:val="28"/>
          <w:szCs w:val="28"/>
        </w:rPr>
        <w:t>заседаний</w:t>
      </w:r>
      <w:r w:rsidR="00DF2FF6">
        <w:rPr>
          <w:rFonts w:ascii="Times New Roman" w:hAnsi="Times New Roman" w:cs="Times New Roman"/>
          <w:sz w:val="28"/>
          <w:szCs w:val="28"/>
        </w:rPr>
        <w:t xml:space="preserve"> Президиума </w:t>
      </w:r>
      <w:proofErr w:type="spellStart"/>
      <w:r w:rsidR="00A5152E">
        <w:rPr>
          <w:rFonts w:ascii="Times New Roman" w:hAnsi="Times New Roman" w:cs="Times New Roman"/>
          <w:sz w:val="28"/>
          <w:szCs w:val="28"/>
        </w:rPr>
        <w:t>Мокшанской</w:t>
      </w:r>
      <w:proofErr w:type="spellEnd"/>
      <w:r w:rsidR="00DF2FF6"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="00A5152E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="00DF2FF6">
        <w:rPr>
          <w:rFonts w:ascii="Times New Roman" w:hAnsi="Times New Roman" w:cs="Times New Roman"/>
          <w:sz w:val="28"/>
          <w:szCs w:val="28"/>
        </w:rPr>
        <w:t>организации</w:t>
      </w:r>
      <w:r w:rsidR="00A5152E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</w:t>
      </w:r>
      <w:proofErr w:type="gramStart"/>
      <w:r w:rsidR="00A515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5152E">
        <w:rPr>
          <w:rFonts w:ascii="Times New Roman" w:hAnsi="Times New Roman" w:cs="Times New Roman"/>
          <w:sz w:val="28"/>
          <w:szCs w:val="28"/>
        </w:rPr>
        <w:t xml:space="preserve"> Три пленума – заседаний комитета </w:t>
      </w:r>
      <w:proofErr w:type="spellStart"/>
      <w:r w:rsidR="00A5152E">
        <w:rPr>
          <w:rFonts w:ascii="Times New Roman" w:hAnsi="Times New Roman" w:cs="Times New Roman"/>
          <w:sz w:val="28"/>
          <w:szCs w:val="28"/>
        </w:rPr>
        <w:t>Мокшанской</w:t>
      </w:r>
      <w:proofErr w:type="spellEnd"/>
      <w:r w:rsidR="00A5152E">
        <w:rPr>
          <w:rFonts w:ascii="Times New Roman" w:hAnsi="Times New Roman" w:cs="Times New Roman"/>
          <w:sz w:val="28"/>
          <w:szCs w:val="28"/>
        </w:rPr>
        <w:t xml:space="preserve"> районной профсоюзной организации работников народного образования и науки.</w:t>
      </w:r>
      <w:r w:rsidR="00954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Заслушаны вопросы:</w:t>
      </w:r>
    </w:p>
    <w:p w:rsidR="00065F45" w:rsidRDefault="00C32BE8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 исполнении сметы доходов и расходов РК Профсоюза за 2015год</w:t>
      </w:r>
    </w:p>
    <w:p w:rsidR="00C32BE8" w:rsidRDefault="00C32BE8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Утверждение бухгалтерского баланса РК Профсоюза за 2015 год.</w:t>
      </w:r>
    </w:p>
    <w:p w:rsidR="00C32BE8" w:rsidRDefault="00C32BE8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Утверждение сметы доходов и расходов РК Профсоюза на 2016 год.</w:t>
      </w:r>
    </w:p>
    <w:p w:rsidR="00C32BE8" w:rsidRDefault="00C32BE8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Утверждение размеров отчислений членских взносов РК Профсоюза от районных первичных профсоюзных организаций, размер отчислений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членских взносов Обкому профсоюза на 2016 год.</w:t>
      </w:r>
    </w:p>
    <w:p w:rsidR="00C32BE8" w:rsidRDefault="00C32BE8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Утверждение штатного расписания. Размеры материальной помощи, суточные расходы, подотчётные лица.</w:t>
      </w:r>
    </w:p>
    <w:p w:rsidR="00C32BE8" w:rsidRDefault="00C32BE8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22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Представление права Президиуму районной организации профсоюза вносить коррективы в смету на 2016 год.</w:t>
      </w:r>
    </w:p>
    <w:p w:rsidR="00A222B9" w:rsidRDefault="00A222B9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Выделение  денежных средств на материальную помощь.</w:t>
      </w:r>
    </w:p>
    <w:p w:rsidR="00A222B9" w:rsidRDefault="00A222B9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Соблюдение трудового законодательства и изменение трудовых договоров с работниками организаций ч.3 ТКРФ. Прекращение трудового договора</w:t>
      </w:r>
    </w:p>
    <w:p w:rsidR="00A222B9" w:rsidRDefault="00A222B9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-Принятие плана работы на 2016 год.</w:t>
      </w:r>
    </w:p>
    <w:p w:rsidR="00A222B9" w:rsidRDefault="00A222B9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приёма работников образования в Профсоюз и создание мотивационной среды в образовательной организации</w:t>
      </w:r>
    </w:p>
    <w:p w:rsidR="00A222B9" w:rsidRDefault="00A222B9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Социальное партнёрство. Коллективный договор в трудовом коллективе.</w:t>
      </w:r>
    </w:p>
    <w:p w:rsidR="00A222B9" w:rsidRDefault="00A222B9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-Принятие участия конкурса среди педагогов и воспитателей совместно с Управлением образования</w:t>
      </w:r>
    </w:p>
    <w:p w:rsidR="007355D0" w:rsidRDefault="007355D0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-Консультирование по правовым вопросам членов профсоюза</w:t>
      </w:r>
    </w:p>
    <w:p w:rsidR="007355D0" w:rsidRDefault="007355D0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Подписка на газеты</w:t>
      </w:r>
    </w:p>
    <w:p w:rsidR="007355D0" w:rsidRDefault="007355D0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Разработка и принятие Соглашения о социальном партнёрстве между управлением образованием администрации Мокшанского района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Мокшанской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районной профсоюзной организацией работников народного образования и науки</w:t>
      </w:r>
    </w:p>
    <w:p w:rsidR="007355D0" w:rsidRDefault="007355D0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55D0" w:rsidRDefault="007355D0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проведении торжественных мероприятий посвящённых дню 8</w:t>
      </w:r>
      <w:r w:rsidR="009B0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марта,23 </w:t>
      </w:r>
      <w:r w:rsidR="009C1134">
        <w:rPr>
          <w:rFonts w:ascii="Times New Roman" w:eastAsia="Calibri" w:hAnsi="Times New Roman" w:cs="Times New Roman"/>
          <w:sz w:val="28"/>
          <w:szCs w:val="28"/>
          <w:lang w:eastAsia="ru-RU"/>
        </w:rPr>
        <w:t>февраля, новогодние мероприятия и др.</w:t>
      </w:r>
    </w:p>
    <w:p w:rsidR="007355D0" w:rsidRDefault="007355D0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 анализе наличия коллективных договоров в первичных профсоюзных организациях</w:t>
      </w:r>
    </w:p>
    <w:p w:rsidR="007355D0" w:rsidRDefault="007355D0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торжественных мероприятий в первичных профсоюзных организациях и чествовании педагогов по случаю профессионального праздника</w:t>
      </w:r>
      <w:r w:rsidR="008167D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167DD" w:rsidRDefault="008167DD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проведении тематической проверки по соблюдению трудового законодательства в образовательных учреждениях района</w:t>
      </w:r>
    </w:p>
    <w:p w:rsidR="008167DD" w:rsidRDefault="008167DD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Об участии в форуме молодых учителей «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Бедующее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профессионалами»</w:t>
      </w:r>
    </w:p>
    <w:p w:rsidR="008167DD" w:rsidRDefault="008167DD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чествовании учителей района в честь профессионального праздника.</w:t>
      </w:r>
    </w:p>
    <w:p w:rsidR="008167DD" w:rsidRDefault="008167DD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-О чествовании учителей ветеранов труда в первичных профсоюзных организациях</w:t>
      </w:r>
    </w:p>
    <w:p w:rsidR="008167DD" w:rsidRDefault="008167DD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пропаганде  по теме « Отдых в Крыму, Кавказе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местных санаториях. </w:t>
      </w:r>
    </w:p>
    <w:p w:rsidR="008167DD" w:rsidRDefault="008167DD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принятии участия молодых педагогов в соревнованиях</w:t>
      </w:r>
      <w:r w:rsidR="00796D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Пейнтболу</w:t>
      </w:r>
    </w:p>
    <w:p w:rsidR="008167DD" w:rsidRDefault="008167DD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статистических отчётах за год</w:t>
      </w:r>
    </w:p>
    <w:p w:rsidR="008167DD" w:rsidRDefault="008167DD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подготовке отчётной документации за год</w:t>
      </w:r>
      <w:r w:rsidR="002619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профсоюзному бюджету.</w:t>
      </w:r>
    </w:p>
    <w:p w:rsidR="0026190A" w:rsidRDefault="0026190A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-Об участии в семинаре по охране труда « Механизм возврата части страховых взносов из фонда социального страхования РФ на мероприятия по охране труда»</w:t>
      </w:r>
    </w:p>
    <w:p w:rsidR="0026190A" w:rsidRDefault="0026190A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рекомендациях по сокращению и устранению избыточной отчётности учителей</w:t>
      </w:r>
    </w:p>
    <w:p w:rsidR="0026190A" w:rsidRDefault="0026190A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-Об особенностях режима рабочего времени и времени отдыха педагогических и иных работников организаций, осуществляющих образовательную деятельность</w:t>
      </w:r>
    </w:p>
    <w:p w:rsidR="0026190A" w:rsidRDefault="0026190A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принятии Соглашения о социальном партнёрстве на 2017- 2019 годы и о доведении его до членов профсоюза.</w:t>
      </w:r>
    </w:p>
    <w:p w:rsidR="00E40628" w:rsidRDefault="00E40628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премировании  в качестве поощрения за работу</w:t>
      </w:r>
      <w:proofErr w:type="gramStart"/>
      <w:r w:rsidR="009B0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6190A" w:rsidRDefault="0026190A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BE8" w:rsidRDefault="00C32BE8" w:rsidP="00065F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2FF6" w:rsidRDefault="00DF2FF6" w:rsidP="00DF2FF6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Финансовая  работа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работа профсоюзной ор</w:t>
      </w:r>
      <w:r w:rsidR="00E40628">
        <w:rPr>
          <w:rFonts w:ascii="Times New Roman" w:hAnsi="Times New Roman" w:cs="Times New Roman"/>
          <w:sz w:val="28"/>
          <w:szCs w:val="28"/>
        </w:rPr>
        <w:t>ганизации основана</w:t>
      </w:r>
      <w:proofErr w:type="gramStart"/>
      <w:r w:rsidR="00E4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планирование профсоюзного бюджета; анализ целевого использования бюджетных средств; контроль за полнотой и своевременностью перечисления профсоюзных взносов.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финансовой работы: обеспечить дееспособность профсоюзной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выборных органов; создать прочную финансовую базу профсоюзной организации; создать эффективную систему формирования профсоюзного бюджета и рационального использования средств. </w:t>
      </w:r>
    </w:p>
    <w:p w:rsidR="00DF2FF6" w:rsidRDefault="00E40628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F2FF6">
        <w:rPr>
          <w:rFonts w:ascii="Times New Roman" w:hAnsi="Times New Roman" w:cs="Times New Roman"/>
          <w:sz w:val="28"/>
          <w:szCs w:val="28"/>
        </w:rPr>
        <w:t>а работу с финансами в райкоме профсоюза отвечает опытный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DF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DF2FF6" w:rsidRDefault="00DF2FF6" w:rsidP="00DF2FF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Отсутствует  задолженность первичных организаций по перечислению членских взносов в вышестоящие организации Профсоюза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Собираемо</w:t>
      </w:r>
      <w:r w:rsidR="00E40628">
        <w:rPr>
          <w:rFonts w:ascii="Times New Roman" w:eastAsia="Calibri" w:hAnsi="Times New Roman" w:cs="Times New Roman"/>
          <w:sz w:val="28"/>
          <w:szCs w:val="28"/>
        </w:rPr>
        <w:t xml:space="preserve">сть членских взносов- 100 %. 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Ревизию финансовой деятельности осуществляет ревиз</w:t>
      </w:r>
      <w:r w:rsidR="00E40628">
        <w:rPr>
          <w:rFonts w:ascii="Times New Roman" w:hAnsi="Times New Roman" w:cs="Times New Roman"/>
          <w:sz w:val="28"/>
          <w:szCs w:val="28"/>
        </w:rPr>
        <w:t xml:space="preserve">ионная комиссия. </w:t>
      </w:r>
    </w:p>
    <w:p w:rsidR="00DF2FF6" w:rsidRDefault="00DF2FF6" w:rsidP="00DF2FF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FF6" w:rsidRDefault="008C05D5" w:rsidP="00DF2FF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F2FF6">
        <w:rPr>
          <w:rFonts w:ascii="Times New Roman" w:hAnsi="Times New Roman" w:cs="Times New Roman"/>
          <w:b/>
          <w:i/>
          <w:sz w:val="28"/>
          <w:szCs w:val="28"/>
        </w:rPr>
        <w:t>. Социальное партнерство</w:t>
      </w:r>
    </w:p>
    <w:p w:rsidR="00DF2FF6" w:rsidRDefault="00DF2FF6" w:rsidP="00DF2FF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FF6" w:rsidRDefault="00DF2FF6" w:rsidP="00744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4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развития социального партнерства рассматриваются на заседаниях</w:t>
      </w:r>
      <w:r w:rsidR="009B0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B0A">
        <w:rPr>
          <w:rFonts w:ascii="Times New Roman" w:hAnsi="Times New Roman" w:cs="Times New Roman"/>
          <w:sz w:val="28"/>
          <w:szCs w:val="28"/>
        </w:rPr>
        <w:t>Мокшанской</w:t>
      </w:r>
      <w:proofErr w:type="spellEnd"/>
      <w:r w:rsidR="009B0B0A">
        <w:rPr>
          <w:rFonts w:ascii="Times New Roman" w:hAnsi="Times New Roman" w:cs="Times New Roman"/>
          <w:sz w:val="28"/>
          <w:szCs w:val="28"/>
        </w:rPr>
        <w:t xml:space="preserve"> районной профсоюзной организации работников народного образования и науки,</w:t>
      </w:r>
      <w:r>
        <w:rPr>
          <w:rFonts w:ascii="Times New Roman" w:hAnsi="Times New Roman" w:cs="Times New Roman"/>
          <w:sz w:val="28"/>
          <w:szCs w:val="28"/>
        </w:rPr>
        <w:t xml:space="preserve"> профкомов первичных профсоюзных орган</w:t>
      </w:r>
      <w:r w:rsidR="00387792">
        <w:rPr>
          <w:rFonts w:ascii="Times New Roman" w:hAnsi="Times New Roman" w:cs="Times New Roman"/>
          <w:sz w:val="28"/>
          <w:szCs w:val="28"/>
        </w:rPr>
        <w:t>изаций, совещаниях директоров, коллегиях управления образованием администрации Мокшанского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792">
        <w:rPr>
          <w:rFonts w:ascii="Times New Roman" w:hAnsi="Times New Roman" w:cs="Times New Roman"/>
          <w:sz w:val="28"/>
          <w:szCs w:val="28"/>
        </w:rPr>
        <w:t xml:space="preserve">и президиума районной профсоюзной организации работников народного образования </w:t>
      </w:r>
      <w:proofErr w:type="spellStart"/>
      <w:r w:rsidR="00387792">
        <w:rPr>
          <w:rFonts w:ascii="Times New Roman" w:hAnsi="Times New Roman" w:cs="Times New Roman"/>
          <w:sz w:val="28"/>
          <w:szCs w:val="28"/>
        </w:rPr>
        <w:t>инауки</w:t>
      </w:r>
      <w:proofErr w:type="spellEnd"/>
      <w:r w:rsidR="00387792">
        <w:rPr>
          <w:rFonts w:ascii="Times New Roman" w:hAnsi="Times New Roman" w:cs="Times New Roman"/>
          <w:sz w:val="28"/>
          <w:szCs w:val="28"/>
        </w:rPr>
        <w:t>.</w:t>
      </w:r>
    </w:p>
    <w:p w:rsidR="00DF2FF6" w:rsidRDefault="00DF2FF6" w:rsidP="00DF2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руководителей ОУ и председателей ППО ОУ </w:t>
      </w:r>
      <w:r w:rsidR="007448C5"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в </w:t>
      </w:r>
      <w:r w:rsidR="007448C5">
        <w:rPr>
          <w:rFonts w:ascii="Times New Roman" w:hAnsi="Times New Roman" w:cs="Times New Roman"/>
          <w:sz w:val="28"/>
          <w:szCs w:val="28"/>
        </w:rPr>
        <w:t>образовательные учреждения  информационно-методические и разъяснительные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заключения и реализации коллективных договоров, проведению коллективно - договорной кампании.</w:t>
      </w:r>
      <w:r w:rsidR="00387792">
        <w:rPr>
          <w:rFonts w:ascii="Times New Roman" w:hAnsi="Times New Roman" w:cs="Times New Roman"/>
          <w:sz w:val="28"/>
          <w:szCs w:val="28"/>
        </w:rPr>
        <w:t xml:space="preserve"> Информационно-методические материалы Обкома профсоюза</w:t>
      </w:r>
    </w:p>
    <w:p w:rsidR="00387792" w:rsidRDefault="00387792" w:rsidP="00DF2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с документами, которые получаем через сайд обкома профсоюза, сайд Центрального Совета Профсоюза, из материалов газеты « Мой профсоюз»</w:t>
      </w:r>
    </w:p>
    <w:p w:rsidR="00DF2FF6" w:rsidRDefault="00DF2FF6" w:rsidP="00DF2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0A7" w:rsidRPr="00923CC3" w:rsidRDefault="003100A7" w:rsidP="003100A7">
      <w:pPr>
        <w:suppressAutoHyphens/>
        <w:ind w:firstLine="709"/>
        <w:rPr>
          <w:sz w:val="28"/>
          <w:szCs w:val="28"/>
          <w:lang w:eastAsia="ar-SA"/>
        </w:rPr>
      </w:pPr>
    </w:p>
    <w:p w:rsidR="00DF2FF6" w:rsidRDefault="00DF2FF6" w:rsidP="00DF2FF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Правозащитная работа</w:t>
      </w:r>
    </w:p>
    <w:p w:rsidR="00DF2FF6" w:rsidRDefault="00DF2FF6" w:rsidP="00DF2FF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FF6" w:rsidRDefault="00DF2FF6" w:rsidP="00DF2F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Главными задачами правозащитной работы в отчетном периоде</w:t>
      </w:r>
    </w:p>
    <w:p w:rsidR="00DF2FF6" w:rsidRDefault="00DF2FF6" w:rsidP="00DF2F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были - осуществление профсоюзного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норм трудового законодательства и восстановление нарушенных социально трудовых прав работников образования.</w:t>
      </w:r>
    </w:p>
    <w:p w:rsidR="00DF2FF6" w:rsidRDefault="00DF2FF6" w:rsidP="00DF2F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Основной формой правозащитной работы в текущем году была работа по конкретным обращениям членов профсоюза и правовые проверки соблюдения работодателями норм трудового законодательства.</w:t>
      </w:r>
    </w:p>
    <w:p w:rsidR="003100A7" w:rsidRDefault="003100A7" w:rsidP="003100A7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Правозащитная работа осуществлялась за отчётный период по следующим направлениям</w:t>
      </w:r>
    </w:p>
    <w:p w:rsidR="003100A7" w:rsidRDefault="003100A7" w:rsidP="003100A7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-осуществление профсоюзного </w:t>
      </w:r>
      <w:proofErr w:type="gramStart"/>
      <w:r>
        <w:rPr>
          <w:sz w:val="28"/>
          <w:szCs w:val="28"/>
          <w:lang w:eastAsia="ar-SA"/>
        </w:rPr>
        <w:t>контроля за</w:t>
      </w:r>
      <w:proofErr w:type="gramEnd"/>
      <w:r>
        <w:rPr>
          <w:sz w:val="28"/>
          <w:szCs w:val="28"/>
          <w:lang w:eastAsia="ar-SA"/>
        </w:rPr>
        <w:t xml:space="preserve"> соблюдением трудового законодательства.</w:t>
      </w:r>
    </w:p>
    <w:p w:rsidR="003100A7" w:rsidRDefault="003100A7" w:rsidP="003100A7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-оказание помощи по вопросам содержащих нормы трудового права,   и о самозащите трудовых прав и социальных гарантий, и консультирование членов Профсоюза</w:t>
      </w:r>
    </w:p>
    <w:p w:rsidR="003100A7" w:rsidRDefault="003100A7" w:rsidP="003100A7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-правовое регулирование социальн</w:t>
      </w:r>
      <w:proofErr w:type="gramStart"/>
      <w:r>
        <w:rPr>
          <w:sz w:val="28"/>
          <w:szCs w:val="28"/>
          <w:lang w:eastAsia="ar-SA"/>
        </w:rPr>
        <w:t>о-</w:t>
      </w:r>
      <w:proofErr w:type="gramEnd"/>
      <w:r>
        <w:rPr>
          <w:sz w:val="28"/>
          <w:szCs w:val="28"/>
          <w:lang w:eastAsia="ar-SA"/>
        </w:rPr>
        <w:t xml:space="preserve"> трудовых отношений в рамках социального партнёрства</w:t>
      </w:r>
    </w:p>
    <w:p w:rsidR="003100A7" w:rsidRDefault="003100A7" w:rsidP="003100A7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-просветительная работа по правовым вопросам</w:t>
      </w:r>
    </w:p>
    <w:p w:rsidR="003100A7" w:rsidRDefault="003100A7" w:rsidP="003100A7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2016 году проведены две тематические проверки с участием Суворовой А </w:t>
      </w:r>
      <w:proofErr w:type="gramStart"/>
      <w:r>
        <w:rPr>
          <w:sz w:val="28"/>
          <w:szCs w:val="28"/>
          <w:lang w:eastAsia="ar-SA"/>
        </w:rPr>
        <w:t>Ю</w:t>
      </w:r>
      <w:proofErr w:type="gramEnd"/>
      <w:r>
        <w:rPr>
          <w:sz w:val="28"/>
          <w:szCs w:val="28"/>
          <w:lang w:eastAsia="ar-SA"/>
        </w:rPr>
        <w:t xml:space="preserve"> правовым инспектором труда Пензенской областной организации профсоюза работников народного образования и науки РФ.: «Заключение трудового договора, изменение определённых сторонами условий трудового договора в организациях, осуществляющих образовательную деятельность».1.  В МБДУ детский сад « Солнышко» было выявлено несоблюдение порядка передачи одного экземпляра дополнительного соглашения к трудовому договору (факт получения дополнительного соглашения не подтверждается подписью работника). </w:t>
      </w:r>
      <w:proofErr w:type="gramStart"/>
      <w:r>
        <w:rPr>
          <w:sz w:val="28"/>
          <w:szCs w:val="28"/>
          <w:lang w:eastAsia="ar-SA"/>
        </w:rPr>
        <w:t>Входе</w:t>
      </w:r>
      <w:proofErr w:type="gramEnd"/>
      <w:r>
        <w:rPr>
          <w:sz w:val="28"/>
          <w:szCs w:val="28"/>
          <w:lang w:eastAsia="ar-SA"/>
        </w:rPr>
        <w:t xml:space="preserve"> проверки это нарушение было устранено путём подписания соглашения к трудовому договору в получении второго экземпляра. 2. В МБОУ СОШ </w:t>
      </w:r>
      <w:proofErr w:type="spellStart"/>
      <w:r>
        <w:rPr>
          <w:sz w:val="28"/>
          <w:szCs w:val="28"/>
          <w:lang w:eastAsia="ar-SA"/>
        </w:rPr>
        <w:t>им.М.Н.Загоскина</w:t>
      </w:r>
      <w:proofErr w:type="spellEnd"/>
      <w:r>
        <w:rPr>
          <w:sz w:val="28"/>
          <w:szCs w:val="28"/>
          <w:lang w:eastAsia="ar-SA"/>
        </w:rPr>
        <w:t xml:space="preserve"> с. Рамзай там тоже были выявлены нарушения при заключении  трудового договора, все нарушения в ходе проверки были тоже устранены.</w:t>
      </w:r>
    </w:p>
    <w:p w:rsidR="003100A7" w:rsidRDefault="003100A7" w:rsidP="003100A7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Было разработано и зарегистрировано отраслевое соглашение между управлением образованием Мокшанского района Пензенской области и </w:t>
      </w:r>
      <w:proofErr w:type="spellStart"/>
      <w:r>
        <w:rPr>
          <w:sz w:val="28"/>
          <w:szCs w:val="28"/>
          <w:lang w:eastAsia="ar-SA"/>
        </w:rPr>
        <w:t>Мокшанской</w:t>
      </w:r>
      <w:proofErr w:type="spellEnd"/>
      <w:r>
        <w:rPr>
          <w:sz w:val="28"/>
          <w:szCs w:val="28"/>
          <w:lang w:eastAsia="ar-SA"/>
        </w:rPr>
        <w:t xml:space="preserve"> районной профсоюзной организацией работников народного образования и науки на 2017- 2019 годы.</w:t>
      </w:r>
    </w:p>
    <w:p w:rsidR="003100A7" w:rsidRDefault="003100A7" w:rsidP="003100A7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Также было разработано вместе с администрацией Мокшанского района и объединением профсоюзов и объединением работодателей соглашение о социальном партнёрстве между администрацией Мокшанского района, объединением профсоюзов и объединением работодателей Мокшанского района на 2016- 2018 годы.</w:t>
      </w:r>
    </w:p>
    <w:p w:rsidR="003100A7" w:rsidRDefault="003100A7" w:rsidP="003100A7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Была проведена экспертиза шести коллективных договоров и восьмидесяти девяти локальных нормативных актов.</w:t>
      </w:r>
    </w:p>
    <w:p w:rsidR="003100A7" w:rsidRDefault="003100A7" w:rsidP="003100A7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личном приёме с устными обращениями и обращениями по телефону, а также одного письменного обращения</w:t>
      </w:r>
      <w:proofErr w:type="gramStart"/>
      <w:r>
        <w:rPr>
          <w:sz w:val="28"/>
          <w:szCs w:val="28"/>
          <w:lang w:eastAsia="ar-SA"/>
        </w:rPr>
        <w:t>.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б</w:t>
      </w:r>
      <w:proofErr w:type="gramEnd"/>
      <w:r>
        <w:rPr>
          <w:sz w:val="28"/>
          <w:szCs w:val="28"/>
          <w:lang w:eastAsia="ar-SA"/>
        </w:rPr>
        <w:t>ыло принято15 человек из них удовлетворено полностью 14 , а одно частично.</w:t>
      </w:r>
    </w:p>
    <w:p w:rsidR="003100A7" w:rsidRDefault="003100A7" w:rsidP="003100A7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Наиболее актуальные вопросы обращений:</w:t>
      </w:r>
    </w:p>
    <w:p w:rsidR="003100A7" w:rsidRDefault="003100A7" w:rsidP="003100A7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-досрочное назначение страховой пенсии по старости в связи с педагогической деятельностью</w:t>
      </w:r>
    </w:p>
    <w:p w:rsidR="003100A7" w:rsidRDefault="003100A7" w:rsidP="003100A7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-вопросы реорганизации образовательных учреждений- </w:t>
      </w:r>
    </w:p>
    <w:p w:rsidR="003100A7" w:rsidRDefault="003100A7" w:rsidP="003100A7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работа по совместительству</w:t>
      </w:r>
    </w:p>
    <w:p w:rsidR="003100A7" w:rsidRDefault="003100A7" w:rsidP="003100A7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-по стимулирующим выплатам</w:t>
      </w:r>
    </w:p>
    <w:p w:rsidR="003100A7" w:rsidRDefault="003100A7" w:rsidP="003100A7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-изменение условий трудового договора при изменении учебной нагрузки.</w:t>
      </w:r>
    </w:p>
    <w:p w:rsidR="003100A7" w:rsidRDefault="003100A7" w:rsidP="003100A7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-по вопросам работы в каникулярное время</w:t>
      </w:r>
    </w:p>
    <w:p w:rsidR="003100A7" w:rsidRDefault="003100A7" w:rsidP="003100A7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по вопросам </w:t>
      </w:r>
      <w:proofErr w:type="gramStart"/>
      <w:r>
        <w:rPr>
          <w:sz w:val="28"/>
          <w:szCs w:val="28"/>
          <w:lang w:eastAsia="ar-SA"/>
        </w:rPr>
        <w:t>о</w:t>
      </w:r>
      <w:proofErr w:type="gramEnd"/>
      <w:r>
        <w:rPr>
          <w:sz w:val="28"/>
          <w:szCs w:val="28"/>
          <w:lang w:eastAsia="ar-SA"/>
        </w:rPr>
        <w:t xml:space="preserve">  медицинских осмотров</w:t>
      </w:r>
    </w:p>
    <w:p w:rsidR="003100A7" w:rsidRDefault="003100A7" w:rsidP="003100A7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результате всех форм правозащитной работы общая экономическая эффективность правовой работы составила 0,013мил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</w:t>
      </w:r>
    </w:p>
    <w:p w:rsidR="003100A7" w:rsidRDefault="003100A7" w:rsidP="003100A7">
      <w:pPr>
        <w:suppressAutoHyphens/>
        <w:ind w:firstLine="709"/>
        <w:rPr>
          <w:sz w:val="28"/>
          <w:szCs w:val="28"/>
          <w:lang w:eastAsia="ar-SA"/>
        </w:rPr>
      </w:pPr>
    </w:p>
    <w:p w:rsidR="003100A7" w:rsidRPr="00923CC3" w:rsidRDefault="003100A7" w:rsidP="003100A7">
      <w:pPr>
        <w:suppressAutoHyphens/>
        <w:ind w:firstLine="709"/>
        <w:rPr>
          <w:sz w:val="28"/>
          <w:szCs w:val="28"/>
          <w:lang w:eastAsia="ar-SA"/>
        </w:rPr>
      </w:pPr>
    </w:p>
    <w:p w:rsidR="00DF2FF6" w:rsidRDefault="00DF2FF6" w:rsidP="00DF2F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FF6" w:rsidRDefault="00DF2FF6" w:rsidP="00DF2FF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Учеба профсоюзного актива</w:t>
      </w:r>
    </w:p>
    <w:p w:rsidR="00DF2FF6" w:rsidRDefault="00DF2FF6" w:rsidP="00DF2FF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FF6" w:rsidRDefault="00DF2FF6" w:rsidP="00DF2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членов профсоюза, председателей первичных профсоюзных организаций и руководителей образовательных учреждений </w:t>
      </w:r>
      <w:r w:rsidR="003100A7">
        <w:rPr>
          <w:rFonts w:ascii="Times New Roman" w:hAnsi="Times New Roman" w:cs="Times New Roman"/>
          <w:sz w:val="28"/>
          <w:szCs w:val="28"/>
        </w:rPr>
        <w:t>проводились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 по вопросам правового регулирования труда работников образовательных организаций. </w:t>
      </w:r>
    </w:p>
    <w:p w:rsidR="00DF2FF6" w:rsidRDefault="00DF2FF6" w:rsidP="00DF2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районной профсоюзной организации </w:t>
      </w:r>
      <w:r w:rsidR="00F96871">
        <w:rPr>
          <w:rFonts w:ascii="Times New Roman" w:hAnsi="Times New Roman" w:cs="Times New Roman"/>
          <w:sz w:val="28"/>
          <w:szCs w:val="28"/>
        </w:rPr>
        <w:t>проводились мероприятия по консультированию пр</w:t>
      </w:r>
      <w:r w:rsidR="009C1134">
        <w:rPr>
          <w:rFonts w:ascii="Times New Roman" w:hAnsi="Times New Roman" w:cs="Times New Roman"/>
          <w:sz w:val="28"/>
          <w:szCs w:val="28"/>
        </w:rPr>
        <w:t>е</w:t>
      </w:r>
      <w:r w:rsidR="00F96871">
        <w:rPr>
          <w:rFonts w:ascii="Times New Roman" w:hAnsi="Times New Roman" w:cs="Times New Roman"/>
          <w:sz w:val="28"/>
          <w:szCs w:val="28"/>
        </w:rPr>
        <w:t>дсе</w:t>
      </w:r>
      <w:r>
        <w:rPr>
          <w:rFonts w:ascii="Times New Roman" w:hAnsi="Times New Roman" w:cs="Times New Roman"/>
          <w:sz w:val="28"/>
          <w:szCs w:val="28"/>
        </w:rPr>
        <w:t>дателей п</w:t>
      </w:r>
      <w:r w:rsidR="00F96871">
        <w:rPr>
          <w:rFonts w:ascii="Times New Roman" w:hAnsi="Times New Roman" w:cs="Times New Roman"/>
          <w:sz w:val="28"/>
          <w:szCs w:val="28"/>
        </w:rPr>
        <w:t>ервичных организаций, на которых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рассматривались вопросы об организационной работе первичной профсоюзной организации, планировании, делопроизводстве, приеме и учете членов профсоюза, об информационной работе, мотивации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оставались без внимания вопросы о регулировании трудовых отношений и заработной платы.  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ежемесячные обучающие совещания председателей первичных профсоюзных организаций в рамках школы профсоюзного актива. 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совещаниях заслушаны вопросы: 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Методы повышения профсоюзного членства 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Организационные основы деятельности профсоюзной организации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Организация финансовой деятельности в профсоюзе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Правовые основы охраны труда в образовательных учреждениях 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Профсоюзный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охраной труда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eastAsia="Calibri" w:hAnsi="Times New Roman" w:cs="Times New Roman"/>
          <w:sz w:val="28"/>
          <w:szCs w:val="28"/>
        </w:rPr>
        <w:t>Создание безопасных условий труда в образовательных учреждениях</w:t>
      </w:r>
    </w:p>
    <w:p w:rsidR="00DF2FF6" w:rsidRDefault="00DF2FF6" w:rsidP="00DF2FF6">
      <w:pPr>
        <w:pStyle w:val="a3"/>
        <w:spacing w:before="0" w:beforeAutospacing="0" w:after="200" w:afterAutospacing="0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rFonts w:eastAsia="Calibri"/>
          <w:sz w:val="28"/>
          <w:szCs w:val="28"/>
        </w:rPr>
        <w:t xml:space="preserve">Государственный надзор и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охраной труда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Специальная оценка условий труда</w:t>
      </w:r>
    </w:p>
    <w:p w:rsidR="00DF2FF6" w:rsidRDefault="00DF2FF6" w:rsidP="00DF2FF6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FF6" w:rsidRDefault="00DF2FF6" w:rsidP="00DF2FF6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Коллективные действия</w:t>
      </w:r>
    </w:p>
    <w:p w:rsidR="00DF2FF6" w:rsidRDefault="00DF2FF6" w:rsidP="00DF2FF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Коллективное действие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 определено как любые меры, принятые вместе группой людей, цель которых состоит в том, чтобы увеличить их статус и достигнуть общей цели.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F2FF6" w:rsidRDefault="00DF2FF6" w:rsidP="00DF2FF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</w:t>
      </w:r>
      <w:r w:rsidR="00F96871">
        <w:rPr>
          <w:rFonts w:ascii="Times New Roman" w:hAnsi="Times New Roman" w:cs="Times New Roman"/>
          <w:sz w:val="28"/>
          <w:szCs w:val="28"/>
        </w:rPr>
        <w:t xml:space="preserve">ы  профсоюза  </w:t>
      </w:r>
      <w:proofErr w:type="spellStart"/>
      <w:r w:rsidR="00F96871">
        <w:rPr>
          <w:rFonts w:ascii="Times New Roman" w:hAnsi="Times New Roman" w:cs="Times New Roman"/>
          <w:sz w:val="28"/>
          <w:szCs w:val="28"/>
        </w:rPr>
        <w:t>Мокшанской</w:t>
      </w:r>
      <w:proofErr w:type="spellEnd"/>
      <w:r w:rsidR="00F96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районной профсоюзной организации</w:t>
      </w:r>
      <w:r w:rsidR="00F96871">
        <w:rPr>
          <w:rFonts w:ascii="Times New Roman" w:hAnsi="Times New Roman" w:cs="Times New Roman"/>
          <w:sz w:val="28"/>
          <w:szCs w:val="28"/>
        </w:rPr>
        <w:t xml:space="preserve"> приняли участие  7 октября 2016</w:t>
      </w:r>
      <w:r>
        <w:rPr>
          <w:rFonts w:ascii="Times New Roman" w:hAnsi="Times New Roman" w:cs="Times New Roman"/>
          <w:sz w:val="28"/>
          <w:szCs w:val="28"/>
        </w:rPr>
        <w:t xml:space="preserve"> г. в Общероссийской  акции  профсоюзов в рамках Всемирного дня единых действий «За достойный труд» под девизом «За справедливую бюджетную политику! Нет произволу финансистов!». Это участие выразилось в про</w:t>
      </w:r>
      <w:r w:rsidR="00F96871">
        <w:rPr>
          <w:rFonts w:ascii="Times New Roman" w:hAnsi="Times New Roman" w:cs="Times New Roman"/>
          <w:sz w:val="28"/>
          <w:szCs w:val="28"/>
        </w:rPr>
        <w:t>ведении профсоюзных собраний в первичных профсоюзных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FF6" w:rsidRDefault="00DF2FF6" w:rsidP="00DF2FF6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FF6" w:rsidRDefault="00DF2FF6" w:rsidP="00DF2FF6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Охрана труда</w:t>
      </w:r>
    </w:p>
    <w:p w:rsidR="00DF2FF6" w:rsidRDefault="00DF2FF6" w:rsidP="00DF2F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  <w:r w:rsidR="00C65E3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Охрана труда  в  </w:t>
      </w:r>
      <w:proofErr w:type="spellStart"/>
      <w:r w:rsidR="00C65E32">
        <w:rPr>
          <w:rFonts w:ascii="Times New Roman" w:eastAsia="Calibri" w:hAnsi="Times New Roman" w:cs="Times New Roman"/>
          <w:sz w:val="28"/>
          <w:szCs w:val="28"/>
          <w:lang w:bidi="en-US"/>
        </w:rPr>
        <w:t>Мокшанской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районной    организации Профсоюза   является одним из слабых  направлений работы.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перв</w:t>
      </w:r>
      <w:r w:rsidR="009C1134">
        <w:rPr>
          <w:rFonts w:ascii="Times New Roman" w:eastAsia="Calibri" w:hAnsi="Times New Roman" w:cs="Times New Roman"/>
          <w:sz w:val="28"/>
          <w:szCs w:val="28"/>
          <w:lang w:bidi="en-US"/>
        </w:rPr>
        <w:t>ичках</w:t>
      </w:r>
      <w:proofErr w:type="spellEnd"/>
      <w:r w:rsidR="009C11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отсутствуют уполномоченные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 охране труда. </w:t>
      </w:r>
      <w:r w:rsidR="00C65E3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Есть внештатный инспектор по охране </w:t>
      </w:r>
      <w:r w:rsidR="00C65E32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труд</w:t>
      </w:r>
      <w:proofErr w:type="gramStart"/>
      <w:r w:rsidR="00C65E32">
        <w:rPr>
          <w:rFonts w:ascii="Times New Roman" w:eastAsia="Calibri" w:hAnsi="Times New Roman" w:cs="Times New Roman"/>
          <w:sz w:val="28"/>
          <w:szCs w:val="28"/>
          <w:lang w:bidi="en-US"/>
        </w:rPr>
        <w:t>а-</w:t>
      </w:r>
      <w:proofErr w:type="gramEnd"/>
      <w:r w:rsidR="00C65E3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C65E32">
        <w:rPr>
          <w:rFonts w:ascii="Times New Roman" w:eastAsia="Calibri" w:hAnsi="Times New Roman" w:cs="Times New Roman"/>
          <w:sz w:val="28"/>
          <w:szCs w:val="28"/>
          <w:lang w:bidi="en-US"/>
        </w:rPr>
        <w:t>Хинёва</w:t>
      </w:r>
      <w:proofErr w:type="spellEnd"/>
      <w:r w:rsidR="00C65E3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ГВ.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Ежегодно представители райкома</w:t>
      </w:r>
      <w:r w:rsidR="00C65E3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осуществляют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общественный контроль</w:t>
      </w:r>
      <w:r w:rsidR="00C65E3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условий труда членов профсоюза во время приёмки школ к учебному году.</w:t>
      </w:r>
    </w:p>
    <w:p w:rsidR="00DF2FF6" w:rsidRDefault="00DF2FF6" w:rsidP="00DF2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FF6" w:rsidRDefault="00DF2FF6" w:rsidP="00DF2F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FF6" w:rsidRDefault="00DF2FF6" w:rsidP="00DF2FF6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Работа с молодыми педагогами </w:t>
      </w:r>
    </w:p>
    <w:p w:rsidR="00DF2FF6" w:rsidRDefault="00DF2FF6" w:rsidP="00DF2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первичных профсоюзных организациях</w:t>
      </w:r>
      <w:r w:rsidR="00AA20E7">
        <w:rPr>
          <w:rFonts w:ascii="Times New Roman" w:eastAsia="Calibri" w:hAnsi="Times New Roman" w:cs="Times New Roman"/>
          <w:sz w:val="28"/>
          <w:szCs w:val="28"/>
        </w:rPr>
        <w:t xml:space="preserve"> нашего района  насчитывается 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молодых педагога до 35 </w:t>
      </w:r>
      <w:r w:rsidR="00AA20E7">
        <w:rPr>
          <w:rFonts w:ascii="Times New Roman" w:eastAsia="Calibri" w:hAnsi="Times New Roman" w:cs="Times New Roman"/>
          <w:sz w:val="28"/>
          <w:szCs w:val="28"/>
        </w:rPr>
        <w:t>лет, из них членов профсоюза  составляет 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%.  Районная</w:t>
      </w:r>
      <w:r w:rsidR="00AA20E7">
        <w:rPr>
          <w:rFonts w:ascii="Times New Roman" w:eastAsia="Calibri" w:hAnsi="Times New Roman" w:cs="Times New Roman"/>
          <w:sz w:val="28"/>
          <w:szCs w:val="28"/>
        </w:rPr>
        <w:t xml:space="preserve"> профсоюзная организация работников народного образования и науки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проводит работу по вовлечению молодых педагогов в активную профсоюзную деятельность с целью развития их гражданских и общественных инициатив. </w:t>
      </w:r>
      <w:r w:rsidR="00AA2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 проведены собрания с</w:t>
      </w:r>
      <w:r w:rsidR="00AA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повестко</w:t>
      </w:r>
      <w:r w:rsidR="00AA20E7">
        <w:rPr>
          <w:rFonts w:ascii="Times New Roman" w:eastAsia="Times New Roman" w:hAnsi="Times New Roman" w:cs="Times New Roman"/>
          <w:sz w:val="28"/>
          <w:szCs w:val="28"/>
          <w:lang w:eastAsia="ru-RU"/>
        </w:rPr>
        <w:t>й:</w:t>
      </w:r>
      <w:r w:rsidR="009C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вовлечения молодых учителей и других педагогических работников в </w:t>
      </w:r>
      <w:r w:rsidR="009C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</w:t>
      </w:r>
      <w:r w:rsidR="00AA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Целью работы РК Профсоюза и профкомов: </w:t>
      </w:r>
      <w:r w:rsidR="009C11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</w:t>
      </w:r>
      <w:bookmarkStart w:id="0" w:name="_GoBack"/>
      <w:bookmarkEnd w:id="0"/>
      <w:r w:rsidR="00AA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остальных работников учреждений на вступление в профсоюз.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Результатом этой работы стало незначительное повышение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профчленства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среди молодежи.</w:t>
      </w:r>
    </w:p>
    <w:p w:rsidR="00DF2FF6" w:rsidRDefault="00DF2FF6" w:rsidP="00DF2FF6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 Информационная работа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работа в Профсоюзе является одним из основополагающих факторов эффективной деятельности профсоюзных организаций различных уровней, в том числе первичных, и инструментом, обеспечивающим организационное единство Профсоюза. В современных условиях профсоюзу недостаточно добросовестно и в полном объёме выполнять свои уставные задачи. Профсоюзная организация, добровольно объединяя членов, должна эффективно функционировать, обязана всеми доступными ей средствами постоянно бороться за сохранение численности и финансовую устойчивость организации. Необходимо, чтобы дела и заботы профсоюза стали известны и близки всем членам профсоюзной организации, которые могли бы иметь реальную возможность участвовать в работе Профсоюза. Поэтому профсоюзная организация должна иметь собственную информационную политику и её реализация становится главным условием существования.</w:t>
      </w:r>
      <w:r>
        <w:t xml:space="preserve"> </w:t>
      </w:r>
    </w:p>
    <w:p w:rsidR="00DF2FF6" w:rsidRDefault="00AA20E7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Мокшанская</w:t>
      </w:r>
      <w:proofErr w:type="spellEnd"/>
      <w:r w:rsidR="00DF2FF6">
        <w:rPr>
          <w:rFonts w:ascii="Times New Roman" w:hAnsi="Times New Roman" w:cs="Times New Roman"/>
          <w:sz w:val="28"/>
          <w:szCs w:val="28"/>
        </w:rPr>
        <w:t xml:space="preserve"> районная организация профсоюза работников образования использовала в своей работе различные формы и методы передачи информации: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A20E7">
        <w:rPr>
          <w:rFonts w:ascii="Times New Roman" w:hAnsi="Times New Roman" w:cs="Times New Roman"/>
          <w:sz w:val="28"/>
          <w:szCs w:val="28"/>
        </w:rPr>
        <w:t>рофсоюзные собрания, пленумы</w:t>
      </w:r>
      <w:r>
        <w:rPr>
          <w:rFonts w:ascii="Times New Roman" w:hAnsi="Times New Roman" w:cs="Times New Roman"/>
          <w:sz w:val="28"/>
          <w:szCs w:val="28"/>
        </w:rPr>
        <w:t xml:space="preserve">, семинары; 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Участие в селекторных совещаниях; 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Встречи с членами профсоюза; 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="007E7B7B">
        <w:rPr>
          <w:rFonts w:ascii="Times New Roman" w:hAnsi="Times New Roman" w:cs="Times New Roman"/>
          <w:sz w:val="28"/>
          <w:szCs w:val="28"/>
        </w:rPr>
        <w:t xml:space="preserve"> Электронная почта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Настенные и стендовые издания; 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листки;</w:t>
      </w:r>
    </w:p>
    <w:p w:rsidR="00DF2FF6" w:rsidRDefault="00DF2FF6" w:rsidP="00DF2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="007E7B7B">
        <w:rPr>
          <w:rFonts w:ascii="Times New Roman" w:hAnsi="Times New Roman" w:cs="Times New Roman"/>
          <w:sz w:val="28"/>
          <w:szCs w:val="28"/>
        </w:rPr>
        <w:t xml:space="preserve"> Газета « Мой профсоюз»</w:t>
      </w:r>
    </w:p>
    <w:p w:rsidR="00DF2FF6" w:rsidRDefault="00DF2FF6" w:rsidP="007E7B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Сайты в Интернете,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сайт </w:t>
      </w:r>
      <w:r w:rsidR="007E7B7B">
        <w:rPr>
          <w:rFonts w:ascii="Times New Roman" w:hAnsi="Times New Roman" w:cs="Times New Roman"/>
          <w:sz w:val="28"/>
          <w:szCs w:val="28"/>
        </w:rPr>
        <w:t xml:space="preserve">Обкома профсоюза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профсоюза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r w:rsidR="007E7B7B">
        <w:rPr>
          <w:rFonts w:ascii="Times New Roman" w:hAnsi="Times New Roman" w:cs="Times New Roman"/>
          <w:sz w:val="28"/>
          <w:szCs w:val="28"/>
        </w:rPr>
        <w:t>,сайд</w:t>
      </w:r>
      <w:proofErr w:type="spellEnd"/>
      <w:r w:rsidR="007E7B7B">
        <w:rPr>
          <w:rFonts w:ascii="Times New Roman" w:hAnsi="Times New Roman" w:cs="Times New Roman"/>
          <w:sz w:val="28"/>
          <w:szCs w:val="28"/>
        </w:rPr>
        <w:t xml:space="preserve"> Центрального Совета Профсоюза.</w:t>
      </w:r>
    </w:p>
    <w:p w:rsidR="00DF2FF6" w:rsidRDefault="00DF2FF6" w:rsidP="007E7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FF6" w:rsidRDefault="00DF2FF6" w:rsidP="00DF2F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FF6" w:rsidRDefault="007E7B7B" w:rsidP="00DF2F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все</w:t>
      </w:r>
      <w:r w:rsidR="00DF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первичные организации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писывают газету «Мой Профсоюз</w:t>
      </w:r>
      <w:r w:rsidR="00DF2FF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газета востребована, стала реальным помощником каждой организации профсоюза, для многих руководителей образовательных организаций стала настольной книгой.  Подписка осуществляется централизовано. Итоги подписки обязательно рассматриваются на Президиумах районного комитета профсоюза.</w:t>
      </w:r>
    </w:p>
    <w:p w:rsidR="00DF2FF6" w:rsidRDefault="00DF2FF6" w:rsidP="00DF2F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каждую образовательную организацию ежемесячно направляются инструктивно-методические </w:t>
      </w:r>
      <w:r w:rsidR="007E7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Обкома профсоюза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актуальным вопросам защиты интересов работников и развития отрасли в це</w:t>
      </w:r>
      <w:r w:rsidR="007E7B7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электронным носителям.</w:t>
      </w:r>
    </w:p>
    <w:p w:rsidR="00DF2FF6" w:rsidRDefault="00DF2FF6" w:rsidP="00DF2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FF6" w:rsidRDefault="00DF2FF6" w:rsidP="00DF2FF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FF6" w:rsidRDefault="00DF2FF6" w:rsidP="00DF2FF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 Организация отдыха и оздоровление и меры социальной поддержки членов профсоюза</w:t>
      </w:r>
    </w:p>
    <w:p w:rsidR="00DF2FF6" w:rsidRDefault="00DF2FF6" w:rsidP="00DF2FF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FF6" w:rsidRDefault="00DF2FF6" w:rsidP="00DF2F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и отдых членов профсоюза один из самых значимых видов деятельности в профсоюзе.</w:t>
      </w:r>
    </w:p>
    <w:p w:rsidR="00DF2FF6" w:rsidRDefault="007E7B7B" w:rsidP="00DF2F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отдохнул и поправил</w:t>
      </w:r>
      <w:r w:rsidR="00DF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здоровь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 счет профсоюзных средств 1 работающий член </w:t>
      </w:r>
      <w:r w:rsidR="00DF2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профсоюза. В этом направлении ощутимую помощь оказывает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Обком профсоюза и оказывается материальная помощь райкомом профсоюза. </w:t>
      </w:r>
    </w:p>
    <w:p w:rsidR="00DF2FF6" w:rsidRDefault="00DF2FF6" w:rsidP="00095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F2FF6" w:rsidRDefault="00DF2FF6" w:rsidP="00DF2F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FF6" w:rsidRDefault="00DF2FF6" w:rsidP="00DF2FF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F2FF6" w:rsidRDefault="00DF2FF6" w:rsidP="00DF2F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Анализируя работу райкома профсоюза работников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сделать вывод, что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основные мероприятия п</w:t>
      </w:r>
      <w:r w:rsidR="00095463">
        <w:rPr>
          <w:rFonts w:ascii="Times New Roman" w:eastAsia="Calibri" w:hAnsi="Times New Roman" w:cs="Times New Roman"/>
          <w:sz w:val="28"/>
          <w:szCs w:val="28"/>
          <w:lang w:bidi="en-US"/>
        </w:rPr>
        <w:t>лана работы организации на 2016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год выполнены.</w:t>
      </w:r>
    </w:p>
    <w:p w:rsidR="00DF2FF6" w:rsidRDefault="00DF2FF6" w:rsidP="00DF2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Впереди поиск новых, более эффективных мер, позволяющих успешно решать проблемы в системе образования, в социальной защите работников. </w:t>
      </w:r>
    </w:p>
    <w:p w:rsidR="00DF2FF6" w:rsidRDefault="00DF2FF6" w:rsidP="00DF2FF6">
      <w:pPr>
        <w:pStyle w:val="a7"/>
        <w:tabs>
          <w:tab w:val="left" w:pos="2025"/>
        </w:tabs>
        <w:ind w:left="0" w:firstLine="567"/>
        <w:jc w:val="both"/>
        <w:rPr>
          <w:rStyle w:val="apple-converted-spac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Профсоюзы, в настоящее время переживая современное кризисное время не оставляют приоритетные направления профсоюзной деятельности. Они, как и прежде обеспечивают занятость и сохранение рабочих мест, продолжают борьбу за увеличение заработной платы, улучшение условий труда, защищают трудовые и социальные права работников, что оказывает существенное влияние на мотивацию профсоюзного членства. Если раньше преобладающим фактором членства в профсоюзе было получение различных материальных и социальных благ, то теперь основным становится фактор коллективной защиты интересов работников.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F2FF6" w:rsidRDefault="00DF2FF6" w:rsidP="00DF2FF6">
      <w:pPr>
        <w:pStyle w:val="a7"/>
        <w:tabs>
          <w:tab w:val="left" w:pos="2025"/>
        </w:tabs>
        <w:ind w:left="0" w:firstLine="567"/>
        <w:jc w:val="both"/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нам не всегда, получается, добиваться цели, поставленной той или иной первичной профсоюзной организацией. Но ведь не ошибается только тот, кто не работает. </w:t>
      </w:r>
    </w:p>
    <w:p w:rsidR="00DF2FF6" w:rsidRDefault="00DF2FF6" w:rsidP="00DF2FF6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FF6" w:rsidRDefault="00DF2FF6" w:rsidP="00DF2FF6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104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2"/>
        <w:gridCol w:w="2552"/>
      </w:tblGrid>
      <w:tr w:rsidR="00DF2FF6" w:rsidTr="00DF2FF6">
        <w:trPr>
          <w:jc w:val="center"/>
        </w:trPr>
        <w:tc>
          <w:tcPr>
            <w:tcW w:w="6552" w:type="dxa"/>
            <w:hideMark/>
          </w:tcPr>
          <w:p w:rsidR="00DF2FF6" w:rsidRDefault="00DF2FF6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DF2FF6" w:rsidRDefault="00095463">
            <w:pPr>
              <w:pStyle w:val="a7"/>
              <w:tabs>
                <w:tab w:val="left" w:pos="202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Мокшанской</w:t>
            </w:r>
            <w:proofErr w:type="spellEnd"/>
            <w:r w:rsidR="00DF2FF6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F2FF6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ародного образования и науки </w:t>
            </w:r>
            <w:r w:rsidR="00DF2F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552" w:type="dxa"/>
            <w:hideMark/>
          </w:tcPr>
          <w:p w:rsidR="00DF2FF6" w:rsidRDefault="00DF2FF6" w:rsidP="00095463">
            <w:pPr>
              <w:pStyle w:val="a7"/>
              <w:tabs>
                <w:tab w:val="left" w:pos="2025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5463">
              <w:rPr>
                <w:rFonts w:ascii="Times New Roman" w:hAnsi="Times New Roman" w:cs="Times New Roman"/>
                <w:sz w:val="28"/>
                <w:szCs w:val="28"/>
              </w:rPr>
              <w:t>В.В.Горшкова</w:t>
            </w:r>
            <w:proofErr w:type="spellEnd"/>
            <w:r w:rsidR="00095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E24C6" w:rsidRDefault="00CE24C6"/>
    <w:sectPr w:rsidR="00CE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D80"/>
    <w:multiLevelType w:val="hybridMultilevel"/>
    <w:tmpl w:val="F64EB7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333117"/>
    <w:multiLevelType w:val="hybridMultilevel"/>
    <w:tmpl w:val="DC54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666C4"/>
    <w:multiLevelType w:val="hybridMultilevel"/>
    <w:tmpl w:val="594058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2316B39"/>
    <w:multiLevelType w:val="hybridMultilevel"/>
    <w:tmpl w:val="8286F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F6"/>
    <w:rsid w:val="000038BE"/>
    <w:rsid w:val="00054F75"/>
    <w:rsid w:val="00065F45"/>
    <w:rsid w:val="00075C43"/>
    <w:rsid w:val="00095463"/>
    <w:rsid w:val="000C4353"/>
    <w:rsid w:val="000F0E6C"/>
    <w:rsid w:val="00162F81"/>
    <w:rsid w:val="00175019"/>
    <w:rsid w:val="00183F54"/>
    <w:rsid w:val="001D2A76"/>
    <w:rsid w:val="001D6355"/>
    <w:rsid w:val="00235B3E"/>
    <w:rsid w:val="0026190A"/>
    <w:rsid w:val="002F6242"/>
    <w:rsid w:val="003100A7"/>
    <w:rsid w:val="00353A17"/>
    <w:rsid w:val="0037624E"/>
    <w:rsid w:val="00387792"/>
    <w:rsid w:val="003E7DA6"/>
    <w:rsid w:val="003F25EA"/>
    <w:rsid w:val="004F76CB"/>
    <w:rsid w:val="005251C4"/>
    <w:rsid w:val="0055149A"/>
    <w:rsid w:val="0056582D"/>
    <w:rsid w:val="005D6649"/>
    <w:rsid w:val="0061061D"/>
    <w:rsid w:val="00655E7F"/>
    <w:rsid w:val="007355D0"/>
    <w:rsid w:val="007448C5"/>
    <w:rsid w:val="00796DDD"/>
    <w:rsid w:val="007B1683"/>
    <w:rsid w:val="007E7B7B"/>
    <w:rsid w:val="008167DD"/>
    <w:rsid w:val="00860ECA"/>
    <w:rsid w:val="008C05D5"/>
    <w:rsid w:val="008C18CA"/>
    <w:rsid w:val="008C4F36"/>
    <w:rsid w:val="008F4458"/>
    <w:rsid w:val="0091462E"/>
    <w:rsid w:val="0091553B"/>
    <w:rsid w:val="009540D8"/>
    <w:rsid w:val="00954223"/>
    <w:rsid w:val="009A1528"/>
    <w:rsid w:val="009B0B0A"/>
    <w:rsid w:val="009C1134"/>
    <w:rsid w:val="009D175D"/>
    <w:rsid w:val="00A07E2D"/>
    <w:rsid w:val="00A222B9"/>
    <w:rsid w:val="00A27DC7"/>
    <w:rsid w:val="00A4302C"/>
    <w:rsid w:val="00A5152E"/>
    <w:rsid w:val="00A55934"/>
    <w:rsid w:val="00A63DDE"/>
    <w:rsid w:val="00AA20E7"/>
    <w:rsid w:val="00AA770C"/>
    <w:rsid w:val="00B26820"/>
    <w:rsid w:val="00B75B08"/>
    <w:rsid w:val="00C32BE8"/>
    <w:rsid w:val="00C63255"/>
    <w:rsid w:val="00C65E32"/>
    <w:rsid w:val="00CE24C6"/>
    <w:rsid w:val="00CE7417"/>
    <w:rsid w:val="00CF17D2"/>
    <w:rsid w:val="00D83AAE"/>
    <w:rsid w:val="00DF2FF6"/>
    <w:rsid w:val="00E065D6"/>
    <w:rsid w:val="00E36860"/>
    <w:rsid w:val="00E40628"/>
    <w:rsid w:val="00E54134"/>
    <w:rsid w:val="00EE1BF0"/>
    <w:rsid w:val="00F83ACC"/>
    <w:rsid w:val="00F94853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F6"/>
  </w:style>
  <w:style w:type="paragraph" w:styleId="1">
    <w:name w:val="heading 1"/>
    <w:basedOn w:val="a"/>
    <w:next w:val="a"/>
    <w:link w:val="10"/>
    <w:qFormat/>
    <w:rsid w:val="00DF2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2F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FF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2F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Normal (Web)"/>
    <w:basedOn w:val="a"/>
    <w:semiHidden/>
    <w:unhideWhenUsed/>
    <w:rsid w:val="00DF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F2FF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DF2FF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No Spacing"/>
    <w:uiPriority w:val="1"/>
    <w:qFormat/>
    <w:rsid w:val="00DF2FF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F2FF6"/>
    <w:pPr>
      <w:ind w:left="720"/>
      <w:contextualSpacing/>
    </w:pPr>
  </w:style>
  <w:style w:type="character" w:customStyle="1" w:styleId="apple-converted-space">
    <w:name w:val="apple-converted-space"/>
    <w:basedOn w:val="a0"/>
    <w:rsid w:val="00DF2FF6"/>
  </w:style>
  <w:style w:type="table" w:styleId="a8">
    <w:name w:val="Table Grid"/>
    <w:basedOn w:val="a1"/>
    <w:uiPriority w:val="59"/>
    <w:rsid w:val="00DF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F6"/>
  </w:style>
  <w:style w:type="paragraph" w:styleId="1">
    <w:name w:val="heading 1"/>
    <w:basedOn w:val="a"/>
    <w:next w:val="a"/>
    <w:link w:val="10"/>
    <w:qFormat/>
    <w:rsid w:val="00DF2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2F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FF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2F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Normal (Web)"/>
    <w:basedOn w:val="a"/>
    <w:semiHidden/>
    <w:unhideWhenUsed/>
    <w:rsid w:val="00DF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F2FF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DF2FF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No Spacing"/>
    <w:uiPriority w:val="1"/>
    <w:qFormat/>
    <w:rsid w:val="00DF2FF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F2FF6"/>
    <w:pPr>
      <w:ind w:left="720"/>
      <w:contextualSpacing/>
    </w:pPr>
  </w:style>
  <w:style w:type="character" w:customStyle="1" w:styleId="apple-converted-space">
    <w:name w:val="apple-converted-space"/>
    <w:basedOn w:val="a0"/>
    <w:rsid w:val="00DF2FF6"/>
  </w:style>
  <w:style w:type="table" w:styleId="a8">
    <w:name w:val="Table Grid"/>
    <w:basedOn w:val="a1"/>
    <w:uiPriority w:val="59"/>
    <w:rsid w:val="00DF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14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15</cp:revision>
  <dcterms:created xsi:type="dcterms:W3CDTF">2017-02-05T10:01:00Z</dcterms:created>
  <dcterms:modified xsi:type="dcterms:W3CDTF">2017-02-08T12:47:00Z</dcterms:modified>
</cp:coreProperties>
</file>